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99C6D" w14:textId="77777777" w:rsidR="005550C5" w:rsidRPr="005550C5" w:rsidRDefault="005550C5" w:rsidP="005550C5">
      <w:pPr>
        <w:keepNext/>
        <w:tabs>
          <w:tab w:val="left" w:pos="9540"/>
        </w:tabs>
        <w:spacing w:line="240" w:lineRule="auto"/>
        <w:outlineLvl w:val="0"/>
        <w:rPr>
          <w:rFonts w:ascii="Palatino Linotype" w:eastAsia="Times New Roman" w:hAnsi="Palatino Linotype" w:cs="Arial"/>
          <w:b/>
          <w:bCs/>
          <w:caps/>
          <w:kern w:val="32"/>
          <w:sz w:val="40"/>
          <w:szCs w:val="40"/>
          <w:lang w:eastAsia="en-AU"/>
        </w:rPr>
      </w:pPr>
      <w:bookmarkStart w:id="0" w:name="_GoBack"/>
      <w:bookmarkEnd w:id="0"/>
      <w:r w:rsidRPr="005550C5">
        <w:rPr>
          <w:rFonts w:ascii="Palatino Linotype" w:eastAsia="Times New Roman" w:hAnsi="Palatino Linotype" w:cs="Arial"/>
          <w:b/>
          <w:bCs/>
          <w:caps/>
          <w:kern w:val="32"/>
          <w:sz w:val="40"/>
          <w:szCs w:val="40"/>
          <w:lang w:eastAsia="en-AU"/>
        </w:rPr>
        <w:t xml:space="preserve">Sample UNit PLanner – BLANK </w:t>
      </w:r>
    </w:p>
    <w:p w14:paraId="7842F5E2" w14:textId="77777777" w:rsidR="005550C5" w:rsidRPr="005550C5" w:rsidRDefault="005550C5" w:rsidP="005550C5">
      <w:pPr>
        <w:tabs>
          <w:tab w:val="left" w:pos="540"/>
          <w:tab w:val="right" w:pos="90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15255" w:type="dxa"/>
        <w:tblLook w:val="01E0" w:firstRow="1" w:lastRow="1" w:firstColumn="1" w:lastColumn="1" w:noHBand="0" w:noVBand="0"/>
      </w:tblPr>
      <w:tblGrid>
        <w:gridCol w:w="1017"/>
        <w:gridCol w:w="1017"/>
        <w:gridCol w:w="1017"/>
        <w:gridCol w:w="762"/>
        <w:gridCol w:w="255"/>
        <w:gridCol w:w="1017"/>
        <w:gridCol w:w="2542"/>
        <w:gridCol w:w="2543"/>
        <w:gridCol w:w="5085"/>
      </w:tblGrid>
      <w:tr w:rsidR="00C27F3C" w:rsidRPr="005550C5" w14:paraId="3C134413" w14:textId="77777777" w:rsidTr="00721DE9">
        <w:trPr>
          <w:trHeight w:val="460"/>
        </w:trPr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DBB5" w14:textId="77777777" w:rsidR="00C27F3C" w:rsidRPr="00721DE9" w:rsidRDefault="00C27F3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  <w:lang w:eastAsia="en-AU"/>
              </w:rPr>
            </w:pPr>
            <w:r w:rsidRPr="00721DE9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  <w:t>UNIT TITLE/TOPIC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8B4B" w14:textId="77777777" w:rsidR="00C27F3C" w:rsidRPr="00721DE9" w:rsidRDefault="00C27F3C" w:rsidP="00C27F3C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 xml:space="preserve">BAND </w:t>
            </w:r>
          </w:p>
          <w:p w14:paraId="14787C3D" w14:textId="77777777" w:rsidR="00C27F3C" w:rsidRPr="00721DE9" w:rsidRDefault="00C27F3C" w:rsidP="00C27F3C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YEAR GROUP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E847" w14:textId="77777777" w:rsidR="00C27F3C" w:rsidRPr="00721DE9" w:rsidRDefault="00C27F3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DURATION OF UNIT</w:t>
            </w:r>
          </w:p>
          <w:p w14:paraId="3AD5EDDE" w14:textId="77777777" w:rsidR="00C27F3C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TIME ALLOCATION</w:t>
            </w:r>
          </w:p>
        </w:tc>
      </w:tr>
      <w:tr w:rsidR="00C27F3C" w:rsidRPr="005550C5" w14:paraId="44F90196" w14:textId="77777777" w:rsidTr="00721DE9">
        <w:trPr>
          <w:trHeight w:val="46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725B" w14:textId="77777777" w:rsidR="00C27F3C" w:rsidRPr="00721DE9" w:rsidRDefault="00C27F3C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</w:p>
          <w:p w14:paraId="665AE4A6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  <w:t>CB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9B1B" w14:textId="77777777" w:rsidR="00C27F3C" w:rsidRPr="00721DE9" w:rsidRDefault="00C27F3C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</w:p>
          <w:p w14:paraId="27053CBE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  <w:t>CC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0803" w14:textId="77777777" w:rsidR="00C27F3C" w:rsidRPr="00721DE9" w:rsidRDefault="00C27F3C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</w:p>
          <w:p w14:paraId="5C581D66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  <w:t>CL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C8BE" w14:textId="77777777" w:rsidR="00C27F3C" w:rsidRPr="00721DE9" w:rsidRDefault="00C27F3C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</w:p>
          <w:p w14:paraId="575DF012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  <w:t>CW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D494" w14:textId="77777777" w:rsidR="00C27F3C" w:rsidRPr="00721DE9" w:rsidRDefault="00C27F3C" w:rsidP="00C27F3C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KEY IDEA(S)</w:t>
            </w:r>
          </w:p>
          <w:p w14:paraId="451B1D23" w14:textId="77777777" w:rsidR="00C27F3C" w:rsidRPr="00721DE9" w:rsidRDefault="00C27F3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</w:p>
          <w:p w14:paraId="3C39ACB8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</w:p>
          <w:p w14:paraId="0BA3E2FE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DD14" w14:textId="77777777" w:rsidR="00C27F3C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 xml:space="preserve">LEARNING STATEMENT </w:t>
            </w:r>
          </w:p>
        </w:tc>
      </w:tr>
      <w:tr w:rsidR="00721DE9" w:rsidRPr="005550C5" w14:paraId="7C112FC2" w14:textId="77777777" w:rsidTr="00721DE9">
        <w:trPr>
          <w:trHeight w:val="460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AF9C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UNIT OVERVIEW (PERSONAL SCOPE STA</w:t>
            </w:r>
            <w:r w:rsidR="0044783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 xml:space="preserve">TEMENT) </w:t>
            </w:r>
          </w:p>
          <w:p w14:paraId="7163BE86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1A910621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48A4E5BF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790EAE58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43435DA1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0A6BC67A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63A9F9C1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0ADF4D3D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33A2D4C2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08C8E7C7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1E7073D8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5B18E1EF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7E11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LINKS TO OTHER CURRICULUM AREAS</w:t>
            </w:r>
          </w:p>
        </w:tc>
      </w:tr>
      <w:tr w:rsidR="00721DE9" w:rsidRPr="005550C5" w14:paraId="310CF3B5" w14:textId="77777777" w:rsidTr="00721DE9">
        <w:trPr>
          <w:trHeight w:val="2031"/>
        </w:trPr>
        <w:tc>
          <w:tcPr>
            <w:tcW w:w="5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220A9" w14:textId="77777777" w:rsidR="00721DE9" w:rsidRPr="00721DE9" w:rsidRDefault="0044783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DEEP UNDERSTANDING/</w:t>
            </w:r>
            <w:r w:rsidR="00F5054A"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S</w:t>
            </w:r>
          </w:p>
          <w:p w14:paraId="618BBE8C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4919E1D1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00F8EA6B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6845B607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55651C5C" w14:textId="77777777" w:rsidR="00721DE9" w:rsidRPr="00721DE9" w:rsidRDefault="00F5054A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A7F62B" wp14:editId="139B9515">
                      <wp:simplePos x="0" y="0"/>
                      <wp:positionH relativeFrom="column">
                        <wp:posOffset>2816915</wp:posOffset>
                      </wp:positionH>
                      <wp:positionV relativeFrom="paragraph">
                        <wp:posOffset>9056</wp:posOffset>
                      </wp:positionV>
                      <wp:extent cx="310551" cy="129396"/>
                      <wp:effectExtent l="0" t="19050" r="32385" b="4254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51" cy="129396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F56BA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221.8pt;margin-top:.7pt;width:24.45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" adj="17100" filled="f" strokecolor="windowText" strokeweight="1pt"/>
                  </w:pict>
                </mc:Fallback>
              </mc:AlternateConten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DD75B" w14:textId="77777777" w:rsidR="00721DE9" w:rsidRPr="00721DE9" w:rsidRDefault="00F5054A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ESSENTIAL QUESTION</w:t>
            </w:r>
          </w:p>
          <w:p w14:paraId="7F3B810A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8D26BAC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B7975E2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6DAC351E" w14:textId="77777777" w:rsidR="00721DE9" w:rsidRPr="00721DE9" w:rsidRDefault="00F5054A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B308B7" wp14:editId="39623643">
                      <wp:simplePos x="0" y="0"/>
                      <wp:positionH relativeFrom="column">
                        <wp:posOffset>2832183</wp:posOffset>
                      </wp:positionH>
                      <wp:positionV relativeFrom="paragraph">
                        <wp:posOffset>249555</wp:posOffset>
                      </wp:positionV>
                      <wp:extent cx="310515" cy="128905"/>
                      <wp:effectExtent l="0" t="19050" r="32385" b="4254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12890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1E98FA" id="Right Arrow 2" o:spid="_x0000_s1026" type="#_x0000_t13" style="position:absolute;margin-left:223pt;margin-top:19.65pt;width:24.4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" adj="17117" filled="f" strokecolor="windowText" strokeweight="1pt"/>
                  </w:pict>
                </mc:Fallback>
              </mc:AlternateConten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EADD3" w14:textId="77777777" w:rsidR="00721DE9" w:rsidRPr="00721DE9" w:rsidRDefault="00F5054A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ASSESSMENT (AS, OF, FOR)</w:t>
            </w:r>
          </w:p>
          <w:p w14:paraId="50DF16BF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197885D7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3FB35B87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5ECB1C63" w14:textId="77777777" w:rsidR="00721DE9" w:rsidRPr="00721DE9" w:rsidRDefault="00721DE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</w:tc>
      </w:tr>
      <w:tr w:rsidR="00721DE9" w:rsidRPr="005550C5" w14:paraId="232019DF" w14:textId="77777777" w:rsidTr="00721DE9">
        <w:trPr>
          <w:trHeight w:val="2031"/>
        </w:trPr>
        <w:tc>
          <w:tcPr>
            <w:tcW w:w="5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E3640" w14:textId="77777777" w:rsidR="00721DE9" w:rsidRPr="00721DE9" w:rsidRDefault="00721DE9" w:rsidP="00721DE9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721DE9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LEARNER PROFILE(S)</w:t>
            </w:r>
          </w:p>
          <w:p w14:paraId="45A42ABD" w14:textId="77777777" w:rsidR="00721DE9" w:rsidRPr="00721DE9" w:rsidRDefault="00F5054A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C883C2" wp14:editId="32734DAB">
                      <wp:simplePos x="0" y="0"/>
                      <wp:positionH relativeFrom="column">
                        <wp:posOffset>2816915</wp:posOffset>
                      </wp:positionH>
                      <wp:positionV relativeFrom="paragraph">
                        <wp:posOffset>342265</wp:posOffset>
                      </wp:positionV>
                      <wp:extent cx="310515" cy="128905"/>
                      <wp:effectExtent l="0" t="19050" r="32385" b="4254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12890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C4E0F" id="Right Arrow 1" o:spid="_x0000_s1026" type="#_x0000_t13" style="position:absolute;margin-left:221.8pt;margin-top:26.95pt;width:24.45pt;height:1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" adj="17117" filled="f" strokecolor="windowText" strokeweight="1pt"/>
                  </w:pict>
                </mc:Fallback>
              </mc:AlternateConten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674E" w14:textId="77777777" w:rsidR="00721DE9" w:rsidRPr="00F5054A" w:rsidRDefault="009363F9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7768B3" wp14:editId="5BF84AC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132715</wp:posOffset>
                      </wp:positionV>
                      <wp:extent cx="310515" cy="128905"/>
                      <wp:effectExtent l="14605" t="23495" r="46990" b="2794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10515" cy="12890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6504F" id="Right Arrow 4" o:spid="_x0000_s1026" type="#_x0000_t13" style="position:absolute;margin-left:96.9pt;margin-top:10.45pt;width:24.45pt;height:10.15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" adj="17117" filled="f" strokecolor="windowText" strokeweight="1pt"/>
                  </w:pict>
                </mc:Fallback>
              </mc:AlternateContent>
            </w:r>
            <w:r w:rsidR="00F5054A" w:rsidRPr="00F5054A"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STUDENT QUESTIONS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00296" w14:textId="77777777" w:rsidR="00721DE9" w:rsidRPr="00F5054A" w:rsidRDefault="00F5054A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RESOURCES /LINKS TO LIFE</w:t>
            </w:r>
          </w:p>
        </w:tc>
      </w:tr>
      <w:tr w:rsidR="00F5054A" w:rsidRPr="005550C5" w14:paraId="455B41C6" w14:textId="77777777" w:rsidTr="00F5054A">
        <w:trPr>
          <w:trHeight w:val="350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0A3" w14:textId="77777777" w:rsidR="00F5054A" w:rsidRPr="00F5054A" w:rsidRDefault="00F5054A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 w:rsidRPr="00F5054A"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  <w:t>CONTRIB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  <w:t>UTION TO LIFELONG QUALITIES</w:t>
            </w:r>
            <w:r w:rsidR="00447839"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  <w:t xml:space="preserve"> for LEARNERS (LQL)</w:t>
            </w:r>
          </w:p>
        </w:tc>
      </w:tr>
      <w:tr w:rsidR="004C4F80" w:rsidRPr="005550C5" w14:paraId="7C7CE1C7" w14:textId="77777777" w:rsidTr="004C4F80">
        <w:trPr>
          <w:trHeight w:val="1421"/>
        </w:trPr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2A7C" w14:textId="77777777" w:rsidR="004C4F80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  <w:p w14:paraId="1D25C3EC" w14:textId="77777777" w:rsidR="004C4F80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</w:t>
            </w: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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  <w:t xml:space="preserve">Investigators and learners </w:t>
            </w:r>
          </w:p>
          <w:p w14:paraId="4CD9E54A" w14:textId="77777777" w:rsidR="004C4F80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  <w:p w14:paraId="5E3E1655" w14:textId="77777777" w:rsidR="004C4F80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</w:t>
            </w: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problem solvers and implementers </w:t>
            </w:r>
          </w:p>
          <w:p w14:paraId="0EEB9B8A" w14:textId="77777777" w:rsidR="004C4F80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  <w:p w14:paraId="7FBABCBE" w14:textId="77777777" w:rsidR="004C4F80" w:rsidRPr="004C4F80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Wingdings" w:eastAsia="Times New Roman" w:hAnsi="Wingdings" w:cs="Arial"/>
                <w:sz w:val="16"/>
                <w:szCs w:val="16"/>
                <w:lang w:eastAsia="en-AU"/>
              </w:rPr>
              <w:t></w:t>
            </w:r>
            <w:r>
              <w:rPr>
                <w:rFonts w:ascii="Wingdings" w:eastAsia="Times New Roman" w:hAnsi="Wingdings" w:cs="Arial"/>
                <w:sz w:val="16"/>
                <w:szCs w:val="16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producers and contributors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D65" w14:textId="77777777" w:rsidR="004C4F80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  <w:p w14:paraId="0CBF65A6" w14:textId="77777777" w:rsidR="004C4F80" w:rsidRDefault="004C4F80" w:rsidP="004C4F80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</w:t>
            </w: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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  <w:t xml:space="preserve">communicators and facilitators </w:t>
            </w:r>
          </w:p>
          <w:p w14:paraId="25AB4F7F" w14:textId="77777777" w:rsidR="004C4F80" w:rsidRDefault="004C4F80" w:rsidP="004C4F80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  <w:p w14:paraId="38158BD6" w14:textId="77777777" w:rsidR="004C4F80" w:rsidRDefault="004C4F80" w:rsidP="004C4F80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</w:t>
            </w:r>
            <w:r>
              <w:rPr>
                <w:rFonts w:ascii="Wingdings" w:eastAsia="Times New Roman" w:hAnsi="Wingdings" w:cs="Times New Roman"/>
                <w:sz w:val="16"/>
                <w:szCs w:val="16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leaders and collaborators  </w:t>
            </w:r>
          </w:p>
          <w:p w14:paraId="2DA25C45" w14:textId="77777777" w:rsidR="004C4F80" w:rsidRDefault="004C4F80" w:rsidP="004C4F80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  <w:p w14:paraId="48BAA080" w14:textId="77777777" w:rsidR="004C4F80" w:rsidRPr="00F5054A" w:rsidRDefault="004C4F80" w:rsidP="004C4F80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>
              <w:rPr>
                <w:rFonts w:ascii="Wingdings" w:eastAsia="Times New Roman" w:hAnsi="Wingdings" w:cs="Arial"/>
                <w:sz w:val="16"/>
                <w:szCs w:val="16"/>
                <w:lang w:eastAsia="en-AU"/>
              </w:rPr>
              <w:t></w:t>
            </w:r>
            <w:r>
              <w:rPr>
                <w:rFonts w:ascii="Wingdings" w:eastAsia="Times New Roman" w:hAnsi="Wingdings" w:cs="Arial"/>
                <w:sz w:val="16"/>
                <w:szCs w:val="16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supporters and advocates</w:t>
            </w: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BBF" w14:textId="77777777" w:rsidR="004C4F80" w:rsidRPr="00F5054A" w:rsidRDefault="004C4F80" w:rsidP="00F5054A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  <w:t>These will be evidenced /skills to be developed (we will be advocating when ….)</w:t>
            </w:r>
          </w:p>
        </w:tc>
      </w:tr>
    </w:tbl>
    <w:p w14:paraId="5DEE95DD" w14:textId="77777777" w:rsidR="005550C5" w:rsidRPr="005550C5" w:rsidRDefault="005550C5" w:rsidP="005550C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  <w:r w:rsidRPr="005550C5">
        <w:rPr>
          <w:rFonts w:ascii="Arial" w:eastAsia="Times New Roman" w:hAnsi="Arial" w:cs="Times New Roman"/>
          <w:b/>
          <w:bCs/>
          <w:sz w:val="20"/>
          <w:szCs w:val="20"/>
          <w:lang w:eastAsia="en-AU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94"/>
        <w:gridCol w:w="4894"/>
        <w:gridCol w:w="4891"/>
      </w:tblGrid>
      <w:tr w:rsidR="004C4F80" w:rsidRPr="005550C5" w14:paraId="7D6646ED" w14:textId="77777777" w:rsidTr="00183AAC">
        <w:trPr>
          <w:trHeight w:val="836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21D1" w14:textId="77777777" w:rsidR="004C4F80" w:rsidRPr="00183AAC" w:rsidRDefault="004C4F80" w:rsidP="004C4F80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lastRenderedPageBreak/>
              <w:t xml:space="preserve">IDENTIFY SPECIFIC KNOWLEDGE </w:t>
            </w:r>
            <w:r w:rsidR="00226B4D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AND ELABORATIONS</w:t>
            </w:r>
            <w:r w:rsidR="000A2EE8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 xml:space="preserve"> NEEDED TO SCOPE CONTENT OF UNIT</w:t>
            </w: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 xml:space="preserve"> ("students know…</w:t>
            </w:r>
            <w:r w:rsidR="000A2EE8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knowledge and elaborations</w:t>
            </w: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")</w:t>
            </w:r>
          </w:p>
          <w:p w14:paraId="5E36234B" w14:textId="77777777" w:rsidR="004C4F80" w:rsidRPr="00183AAC" w:rsidRDefault="004C4F80" w:rsidP="004C4F80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16"/>
                <w:szCs w:val="16"/>
                <w:lang w:eastAsia="en-A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E250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SEQUENCE OF LEARNING OPPORTUNITIES</w:t>
            </w:r>
          </w:p>
          <w:p w14:paraId="169B10C0" w14:textId="77777777" w:rsidR="004C4F80" w:rsidRP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  <w:r w:rsidRPr="00183AAC"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 xml:space="preserve">Differentiation/links to Lifelong </w:t>
            </w:r>
            <w:r w:rsidR="00447839"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Q</w:t>
            </w:r>
            <w:r w:rsidRPr="00183AAC"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 xml:space="preserve">ualities </w:t>
            </w:r>
            <w:r w:rsidR="00447839"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  <w:t>for Learners</w:t>
            </w:r>
          </w:p>
          <w:p w14:paraId="55DE48A0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4B9508C7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F7E8E4A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525781D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97DB219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56264073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14834DAD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0C47ADC8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34E29385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73422231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4B269993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2DE8C46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42C" w14:textId="77777777" w:rsidR="00183AAC" w:rsidRPr="00183AAC" w:rsidRDefault="00183AAC" w:rsidP="00183AAC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IDENTIFY</w:t>
            </w:r>
            <w:r w:rsidR="000A2EE8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 xml:space="preserve"> THE LEARNING THAT </w:t>
            </w: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 xml:space="preserve"> STUDENTS WILL HAVE THE OPPORTUNITY TO DEMONSTRATE ("students can...</w:t>
            </w:r>
            <w:r w:rsidR="000A2EE8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ways of knowing</w:t>
            </w: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")</w:t>
            </w:r>
          </w:p>
          <w:p w14:paraId="06EAC56A" w14:textId="77777777" w:rsidR="00183AAC" w:rsidRPr="00183AAC" w:rsidRDefault="00183AAC" w:rsidP="00183AAC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183AAC"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  <w:t>Assessment as, for, of</w:t>
            </w:r>
          </w:p>
          <w:p w14:paraId="77A4166C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6CFD1FCC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45B9CAF9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03AC81A9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0BF6E3A6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19881413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1476DC4B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EEDF659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7A108AA5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67A3E5BC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15B138A3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4AD688CD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234AF42B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0D85EB58" w14:textId="77777777" w:rsidR="004C4F80" w:rsidRPr="00183AAC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16"/>
                <w:szCs w:val="16"/>
                <w:lang w:eastAsia="en-AU"/>
              </w:rPr>
            </w:pPr>
          </w:p>
          <w:p w14:paraId="65A23AA6" w14:textId="77777777" w:rsidR="004C4F80" w:rsidRDefault="004C4F80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1BB0EE8A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6DBBDDC0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5B3702BD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6870ED64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4F500246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4B741551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3F628EC1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430B6325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26E764E6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161698F5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7BF6BAD4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436A5053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60985CFD" w14:textId="77777777" w:rsid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  <w:p w14:paraId="503431C6" w14:textId="77777777" w:rsidR="00183AAC" w:rsidRPr="00183AAC" w:rsidRDefault="00183AAC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</w:tc>
      </w:tr>
      <w:tr w:rsidR="005550C5" w:rsidRPr="005550C5" w14:paraId="251C416A" w14:textId="77777777" w:rsidTr="00183AAC">
        <w:trPr>
          <w:trHeight w:val="19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F5AC" w14:textId="77777777" w:rsidR="005550C5" w:rsidRPr="005550C5" w:rsidRDefault="005550C5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</w:pPr>
            <w:r w:rsidRPr="005550C5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EVALUATION OF UNIT</w:t>
            </w:r>
          </w:p>
          <w:p w14:paraId="60CC9FD3" w14:textId="77777777" w:rsidR="005550C5" w:rsidRPr="005550C5" w:rsidRDefault="005550C5" w:rsidP="005550C5">
            <w:pPr>
              <w:tabs>
                <w:tab w:val="left" w:pos="540"/>
                <w:tab w:val="right" w:pos="90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en-AU"/>
              </w:rPr>
            </w:pPr>
          </w:p>
        </w:tc>
      </w:tr>
    </w:tbl>
    <w:p w14:paraId="4806383A" w14:textId="77777777" w:rsidR="00C27F3C" w:rsidRDefault="00C27F3C"/>
    <w:sectPr w:rsidR="00C27F3C" w:rsidSect="009363F9">
      <w:pgSz w:w="16838" w:h="11906" w:orient="landscape"/>
      <w:pgMar w:top="568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C5"/>
    <w:rsid w:val="00077EAF"/>
    <w:rsid w:val="000915C9"/>
    <w:rsid w:val="000A2EE8"/>
    <w:rsid w:val="00183AAC"/>
    <w:rsid w:val="001B6BEC"/>
    <w:rsid w:val="00226B4D"/>
    <w:rsid w:val="00237E5E"/>
    <w:rsid w:val="00265E47"/>
    <w:rsid w:val="0032536F"/>
    <w:rsid w:val="0043703F"/>
    <w:rsid w:val="00447839"/>
    <w:rsid w:val="00486290"/>
    <w:rsid w:val="004C4F80"/>
    <w:rsid w:val="005550C5"/>
    <w:rsid w:val="00593674"/>
    <w:rsid w:val="006C6FE2"/>
    <w:rsid w:val="00721DE9"/>
    <w:rsid w:val="007B2B8C"/>
    <w:rsid w:val="009363F9"/>
    <w:rsid w:val="009A482C"/>
    <w:rsid w:val="00C27F3C"/>
    <w:rsid w:val="00C83FE8"/>
    <w:rsid w:val="00CE0195"/>
    <w:rsid w:val="00F5054A"/>
    <w:rsid w:val="00F6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E1FB"/>
  <w15:docId w15:val="{3A12C0D8-46EA-4DB0-A4A3-1D8F7261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94C72-82AD-474F-8FD6-21EB4FE22377}"/>
</file>

<file path=customXml/itemProps2.xml><?xml version="1.0" encoding="utf-8"?>
<ds:datastoreItem xmlns:ds="http://schemas.openxmlformats.org/officeDocument/2006/customXml" ds:itemID="{055B2FF2-6E8B-4971-B580-A9E76C528170}"/>
</file>

<file path=customXml/itemProps3.xml><?xml version="1.0" encoding="utf-8"?>
<ds:datastoreItem xmlns:ds="http://schemas.openxmlformats.org/officeDocument/2006/customXml" ds:itemID="{BA9E3D7B-F881-40E6-BD0A-392D5059A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Jacqueline</dc:creator>
  <cp:lastModifiedBy>Bourne, Kate</cp:lastModifiedBy>
  <cp:revision>2</cp:revision>
  <cp:lastPrinted>2011-12-06T02:01:00Z</cp:lastPrinted>
  <dcterms:created xsi:type="dcterms:W3CDTF">2016-04-08T02:53:00Z</dcterms:created>
  <dcterms:modified xsi:type="dcterms:W3CDTF">2016-04-08T02:53:00Z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  <property fmtid="{D5CDD505-2E9C-101B-9397-08002B2CF9AE}" pid="3" name="IsMyDocuments">
    <vt:bool>true</vt:bool>
  </property>
</Properties>
</file>