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0D" w:rsidRDefault="00B2130D" w:rsidP="00B2130D">
      <w:pPr>
        <w:spacing w:after="0"/>
        <w:rPr>
          <w:b/>
        </w:rPr>
      </w:pPr>
      <w:r w:rsidRPr="005C2F92">
        <w:rPr>
          <w:b/>
        </w:rPr>
        <w:t xml:space="preserve">Term </w:t>
      </w:r>
      <w:r>
        <w:rPr>
          <w:b/>
        </w:rPr>
        <w:t>3</w:t>
      </w:r>
      <w:r w:rsidRPr="005C2F92">
        <w:rPr>
          <w:b/>
        </w:rPr>
        <w:t xml:space="preserve"> Week </w:t>
      </w:r>
      <w:r>
        <w:rPr>
          <w:b/>
        </w:rPr>
        <w:t xml:space="preserve">2 </w:t>
      </w:r>
    </w:p>
    <w:p w:rsidR="00B2130D" w:rsidRPr="005C2F92" w:rsidRDefault="00B2130D" w:rsidP="00B2130D">
      <w:pPr>
        <w:spacing w:after="0"/>
        <w:rPr>
          <w:b/>
        </w:rPr>
      </w:pPr>
      <w:r>
        <w:rPr>
          <w:b/>
        </w:rPr>
        <w:t>(THEME: Quality)</w:t>
      </w:r>
    </w:p>
    <w:p w:rsidR="00B2130D" w:rsidRDefault="00B2130D" w:rsidP="00B2130D">
      <w:pPr>
        <w:spacing w:after="0"/>
      </w:pPr>
    </w:p>
    <w:p w:rsidR="00B2130D" w:rsidRDefault="00B2130D" w:rsidP="00B2130D">
      <w:pPr>
        <w:spacing w:after="0"/>
      </w:pPr>
      <w:r>
        <w:t xml:space="preserve">(Please note that the theme </w:t>
      </w:r>
      <w:r>
        <w:rPr>
          <w:color w:val="FF0000"/>
        </w:rPr>
        <w:t>QUALITY</w:t>
      </w:r>
      <w:r>
        <w:t xml:space="preserve"> runs for two weeks)</w:t>
      </w:r>
    </w:p>
    <w:p w:rsidR="00B2130D" w:rsidRDefault="00B2130D" w:rsidP="00B2130D">
      <w:pPr>
        <w:spacing w:after="0"/>
      </w:pP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b/>
        </w:rPr>
      </w:pPr>
    </w:p>
    <w:p w:rsidR="00B2130D" w:rsidRPr="00723EAB" w:rsidRDefault="00B2130D" w:rsidP="00B2130D">
      <w:pPr>
        <w:pBdr>
          <w:top w:val="single" w:sz="4" w:space="1" w:color="auto"/>
          <w:left w:val="single" w:sz="4" w:space="4" w:color="auto"/>
          <w:bottom w:val="single" w:sz="4" w:space="1" w:color="auto"/>
          <w:right w:val="single" w:sz="4" w:space="4" w:color="auto"/>
        </w:pBdr>
        <w:spacing w:after="0" w:line="240" w:lineRule="auto"/>
      </w:pPr>
      <w:r w:rsidRPr="00723EAB">
        <w:rPr>
          <w:b/>
        </w:rPr>
        <w:t xml:space="preserve">Quality </w:t>
      </w:r>
      <w:r w:rsidRPr="00723EAB">
        <w:t>(value, worth, excellence, merit, effort, usefulness, of important …</w:t>
      </w:r>
    </w:p>
    <w:p w:rsidR="00B2130D" w:rsidRPr="00723EAB" w:rsidRDefault="00B2130D" w:rsidP="00B2130D">
      <w:pPr>
        <w:pBdr>
          <w:top w:val="single" w:sz="4" w:space="1" w:color="auto"/>
          <w:left w:val="single" w:sz="4" w:space="4" w:color="auto"/>
          <w:bottom w:val="single" w:sz="4" w:space="1" w:color="auto"/>
          <w:right w:val="single" w:sz="4" w:space="4" w:color="auto"/>
        </w:pBdr>
        <w:spacing w:after="0" w:line="240" w:lineRule="auto"/>
      </w:pPr>
    </w:p>
    <w:p w:rsidR="00B2130D" w:rsidRPr="00723EAB" w:rsidRDefault="00B2130D" w:rsidP="00B2130D">
      <w:pPr>
        <w:pBdr>
          <w:top w:val="single" w:sz="4" w:space="1" w:color="auto"/>
          <w:left w:val="single" w:sz="4" w:space="4" w:color="auto"/>
          <w:bottom w:val="single" w:sz="4" w:space="1" w:color="auto"/>
          <w:right w:val="single" w:sz="4" w:space="4" w:color="auto"/>
        </w:pBdr>
        <w:spacing w:after="0" w:line="240" w:lineRule="auto"/>
      </w:pPr>
      <w:r w:rsidRPr="00723EAB">
        <w:t xml:space="preserve">People bring their gifts, abilities, skills and talents to fruition seeking excellence, striving always to do their best, giving careful attention to every task, every relationship, </w:t>
      </w:r>
      <w:proofErr w:type="gramStart"/>
      <w:r w:rsidRPr="00723EAB">
        <w:t>every</w:t>
      </w:r>
      <w:proofErr w:type="gramEnd"/>
      <w:r w:rsidRPr="00723EAB">
        <w:t xml:space="preserve"> interaction. They ensure that their input and efforts result in quality outcomes that, in turn, lead to the successful use of their gifts, abilities, skills and talents for the benefit of others.</w:t>
      </w:r>
    </w:p>
    <w:p w:rsidR="00B2130D" w:rsidRPr="00723EAB" w:rsidRDefault="00B2130D" w:rsidP="00B2130D">
      <w:pPr>
        <w:pBdr>
          <w:top w:val="single" w:sz="4" w:space="1" w:color="auto"/>
          <w:left w:val="single" w:sz="4" w:space="4" w:color="auto"/>
          <w:bottom w:val="single" w:sz="4" w:space="1" w:color="auto"/>
          <w:right w:val="single" w:sz="4" w:space="4" w:color="auto"/>
        </w:pBdr>
        <w:spacing w:after="0" w:line="240" w:lineRule="auto"/>
      </w:pP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pPr>
      <w:r w:rsidRPr="00723EAB">
        <w:t>Psalm 148:1-14, Matthew 5:14-16, 1 Corinthians 10:31, 2 Peter 1:5-7</w:t>
      </w:r>
      <w:proofErr w:type="gramStart"/>
      <w:r w:rsidRPr="00723EAB">
        <w:t>,…</w:t>
      </w:r>
      <w:proofErr w:type="gramEnd"/>
    </w:p>
    <w:p w:rsidR="00B2130D" w:rsidRPr="00723EAB" w:rsidRDefault="00B2130D" w:rsidP="00B2130D">
      <w:pPr>
        <w:pBdr>
          <w:top w:val="single" w:sz="4" w:space="1" w:color="auto"/>
          <w:left w:val="single" w:sz="4" w:space="4" w:color="auto"/>
          <w:bottom w:val="single" w:sz="4" w:space="1" w:color="auto"/>
          <w:right w:val="single" w:sz="4" w:space="4" w:color="auto"/>
        </w:pBdr>
        <w:spacing w:after="0" w:line="240" w:lineRule="auto"/>
      </w:pP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b/>
        </w:rPr>
      </w:pPr>
      <w:r>
        <w:rPr>
          <w:b/>
        </w:rPr>
        <w:t>Quality</w:t>
      </w: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i/>
        </w:rPr>
      </w:pPr>
      <w:r>
        <w:rPr>
          <w:i/>
        </w:rPr>
        <w:t>In every task, every relationship, every interaction we strive always to use our gifts, abilities, skills and talents to bring out the best outcome</w:t>
      </w: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i/>
        </w:rPr>
      </w:pPr>
      <w:r>
        <w:rPr>
          <w:i/>
        </w:rPr>
        <w:t>+ create and maintain safe, healthy environments which enable learning, development, engagement, initiative, self-worth and resilience</w:t>
      </w:r>
    </w:p>
    <w:p w:rsidR="00B2130D" w:rsidRDefault="00B2130D" w:rsidP="00B2130D">
      <w:pPr>
        <w:pBdr>
          <w:top w:val="single" w:sz="4" w:space="1" w:color="auto"/>
          <w:left w:val="single" w:sz="4" w:space="4" w:color="auto"/>
          <w:bottom w:val="single" w:sz="4" w:space="1" w:color="auto"/>
          <w:right w:val="single" w:sz="4" w:space="4" w:color="auto"/>
        </w:pBdr>
        <w:spacing w:after="0" w:line="240" w:lineRule="auto"/>
        <w:rPr>
          <w:i/>
        </w:rPr>
      </w:pPr>
      <w:r>
        <w:rPr>
          <w:i/>
        </w:rPr>
        <w:t xml:space="preserve">+ </w:t>
      </w:r>
      <w:proofErr w:type="gramStart"/>
      <w:r>
        <w:rPr>
          <w:i/>
        </w:rPr>
        <w:t>are</w:t>
      </w:r>
      <w:proofErr w:type="gramEnd"/>
      <w:r>
        <w:rPr>
          <w:i/>
        </w:rPr>
        <w:t xml:space="preserve"> committed to, and model, highly professional conduct and best practice</w:t>
      </w:r>
    </w:p>
    <w:p w:rsidR="00B2130D" w:rsidRPr="00723EAB" w:rsidRDefault="00B2130D" w:rsidP="00B2130D">
      <w:pPr>
        <w:pBdr>
          <w:top w:val="single" w:sz="4" w:space="1" w:color="auto"/>
          <w:left w:val="single" w:sz="4" w:space="4" w:color="auto"/>
          <w:bottom w:val="single" w:sz="4" w:space="1" w:color="auto"/>
          <w:right w:val="single" w:sz="4" w:space="4" w:color="auto"/>
        </w:pBdr>
        <w:spacing w:after="0" w:line="240" w:lineRule="auto"/>
        <w:rPr>
          <w:i/>
        </w:rPr>
      </w:pPr>
      <w:r w:rsidRPr="00723EAB">
        <w:rPr>
          <w:i/>
        </w:rPr>
        <w:t>+ conduct ourselves in a manner that is consistent with the responsibility to be a positive role model to children and as a representative of our school</w:t>
      </w:r>
    </w:p>
    <w:p w:rsidR="00B2130D" w:rsidRPr="00723EAB" w:rsidRDefault="00B2130D" w:rsidP="00B2130D">
      <w:pPr>
        <w:pBdr>
          <w:top w:val="single" w:sz="4" w:space="1" w:color="auto"/>
          <w:left w:val="single" w:sz="4" w:space="4" w:color="auto"/>
          <w:bottom w:val="single" w:sz="4" w:space="1" w:color="auto"/>
          <w:right w:val="single" w:sz="4" w:space="4" w:color="auto"/>
        </w:pBdr>
        <w:spacing w:after="0" w:line="240" w:lineRule="auto"/>
        <w:rPr>
          <w:i/>
        </w:rPr>
      </w:pPr>
      <w:r w:rsidRPr="00723EAB">
        <w:rPr>
          <w:i/>
        </w:rPr>
        <w:t>+ present the school in a positive light to the community</w:t>
      </w:r>
    </w:p>
    <w:p w:rsidR="00B2130D" w:rsidRDefault="00B2130D" w:rsidP="00B2130D">
      <w:pPr>
        <w:spacing w:after="0"/>
      </w:pPr>
    </w:p>
    <w:p w:rsidR="00B2130D" w:rsidRDefault="00B2130D" w:rsidP="00B2130D">
      <w:r w:rsidRPr="00EB6B5A">
        <w:rPr>
          <w:b/>
        </w:rPr>
        <w:t>QUALITY</w:t>
      </w:r>
      <w:r>
        <w:t xml:space="preserve"> – Living lives of quality is a reflection on all that we do. It is about doing our best in our relationships, our studies, being a great team mate. What are some ways we can live quality lives for ourselves?</w:t>
      </w:r>
    </w:p>
    <w:p w:rsidR="00B2130D" w:rsidRPr="00574FE9" w:rsidRDefault="00B2130D" w:rsidP="00B2130D">
      <w:pPr>
        <w:spacing w:after="0"/>
        <w:rPr>
          <w:b/>
        </w:rPr>
      </w:pPr>
      <w:r w:rsidRPr="00574FE9">
        <w:rPr>
          <w:b/>
        </w:rPr>
        <w:t>Key Text</w:t>
      </w:r>
      <w:r>
        <w:rPr>
          <w:b/>
        </w:rPr>
        <w:t>s, Biblical Comment and Devotional Ideas</w:t>
      </w:r>
      <w:r w:rsidRPr="00574FE9">
        <w:rPr>
          <w:b/>
        </w:rPr>
        <w:t>:</w:t>
      </w:r>
    </w:p>
    <w:p w:rsidR="00B2130D" w:rsidRDefault="00B2130D" w:rsidP="00B2130D">
      <w:pPr>
        <w:spacing w:after="0"/>
      </w:pPr>
      <w:r>
        <w:t xml:space="preserve">“In view of all this, make every effort to respond to God’s promises. Supplement your faith with a generous provision of moral excellence, and moral excellence with knowledge, and knowledge with self-control, and self-control with patient endurance, and patient endurance with </w:t>
      </w:r>
      <w:proofErr w:type="gramStart"/>
      <w:r>
        <w:t>godliness,</w:t>
      </w:r>
      <w:proofErr w:type="gramEnd"/>
      <w:r>
        <w:t xml:space="preserve"> and godliness with brotherly affection, and brotherly affection with love for everyone” 2 Peter 1:5-7, NLT</w:t>
      </w:r>
    </w:p>
    <w:p w:rsidR="00B2130D" w:rsidRDefault="00B2130D" w:rsidP="00B2130D">
      <w:pPr>
        <w:spacing w:after="0"/>
      </w:pPr>
    </w:p>
    <w:p w:rsidR="00B2130D" w:rsidRDefault="00B2130D" w:rsidP="00B2130D">
      <w:pPr>
        <w:spacing w:after="0"/>
      </w:pPr>
      <w:r w:rsidRPr="00617E07">
        <w:rPr>
          <w:b/>
          <w:i/>
        </w:rPr>
        <w:t>The context:</w:t>
      </w:r>
      <w:r>
        <w:t xml:space="preserve">  </w:t>
      </w:r>
    </w:p>
    <w:p w:rsidR="00B2130D" w:rsidRDefault="00B2130D" w:rsidP="00B2130D">
      <w:pPr>
        <w:spacing w:after="0"/>
      </w:pPr>
      <w:r>
        <w:t>First Peter is an emphasis on the great Christian virtues.  Verse 8 speaks about this in the context of living a fruitful life.</w:t>
      </w:r>
    </w:p>
    <w:p w:rsidR="00B2130D" w:rsidRDefault="00B2130D" w:rsidP="00B2130D">
      <w:pPr>
        <w:spacing w:after="0"/>
      </w:pPr>
    </w:p>
    <w:p w:rsidR="00B2130D" w:rsidRDefault="00B2130D" w:rsidP="00B2130D">
      <w:pPr>
        <w:spacing w:after="0"/>
        <w:rPr>
          <w:rStyle w:val="woj"/>
          <w:b/>
          <w:i/>
        </w:rPr>
      </w:pPr>
      <w:r w:rsidRPr="00617E07">
        <w:rPr>
          <w:rStyle w:val="woj"/>
          <w:b/>
          <w:i/>
        </w:rPr>
        <w:t>Teaching thought:</w:t>
      </w:r>
    </w:p>
    <w:p w:rsidR="00B2130D" w:rsidRDefault="00B2130D" w:rsidP="00B2130D">
      <w:pPr>
        <w:spacing w:after="0"/>
      </w:pPr>
      <w:r>
        <w:t xml:space="preserve">Followers of Christ are encouraged to let their lives reflect who they are. While the LEA </w:t>
      </w:r>
      <w:proofErr w:type="gramStart"/>
      <w:r>
        <w:t>values has</w:t>
      </w:r>
      <w:proofErr w:type="gramEnd"/>
      <w:r>
        <w:t xml:space="preserve"> attached this passage to the value of quality, it is all associated with an additional value of having integrity. As Sam Spry (</w:t>
      </w:r>
      <w:proofErr w:type="spellStart"/>
      <w:r>
        <w:t>youtube</w:t>
      </w:r>
      <w:proofErr w:type="spellEnd"/>
      <w:r>
        <w:t xml:space="preserve"> clip selection from previous week) suggests, living a life of integrity has a positive effect on a one’s own personhood and mental health.</w:t>
      </w:r>
    </w:p>
    <w:p w:rsidR="00B2130D" w:rsidRDefault="00B2130D" w:rsidP="00B2130D">
      <w:pPr>
        <w:spacing w:after="0"/>
      </w:pPr>
    </w:p>
    <w:p w:rsidR="00B2130D" w:rsidRDefault="00B2130D" w:rsidP="00B2130D">
      <w:pPr>
        <w:spacing w:after="0"/>
        <w:rPr>
          <w:rStyle w:val="woj"/>
          <w:i/>
        </w:rPr>
      </w:pPr>
      <w:r w:rsidRPr="001B6A6B">
        <w:rPr>
          <w:rStyle w:val="woj"/>
          <w:b/>
          <w:i/>
        </w:rPr>
        <w:lastRenderedPageBreak/>
        <w:t>Discus</w:t>
      </w:r>
      <w:r>
        <w:rPr>
          <w:rStyle w:val="woj"/>
          <w:b/>
          <w:i/>
        </w:rPr>
        <w:t>s</w:t>
      </w:r>
      <w:r>
        <w:rPr>
          <w:rStyle w:val="woj"/>
          <w:i/>
        </w:rPr>
        <w:t>:</w:t>
      </w:r>
    </w:p>
    <w:p w:rsidR="00B2130D" w:rsidRDefault="00B2130D" w:rsidP="00B2130D">
      <w:pPr>
        <w:spacing w:after="0"/>
      </w:pPr>
      <w:r>
        <w:t xml:space="preserve">Read through the bible reading from 2 Peter 1.  </w:t>
      </w:r>
      <w:proofErr w:type="gramStart"/>
      <w:r>
        <w:t xml:space="preserve">Try to draw connections between the progression; moral excellence &gt; moral excellence with knowledge &gt; knowledge with </w:t>
      </w:r>
      <w:proofErr w:type="spellStart"/>
      <w:r>
        <w:t>self control</w:t>
      </w:r>
      <w:proofErr w:type="spellEnd"/>
      <w:r>
        <w:t xml:space="preserve"> &gt; </w:t>
      </w:r>
      <w:proofErr w:type="spellStart"/>
      <w:r>
        <w:t>self control</w:t>
      </w:r>
      <w:proofErr w:type="spellEnd"/>
      <w:r>
        <w:t xml:space="preserve"> with patient endurance &gt; patient endurance with godliness &gt; godliness with brotherly affection &gt; brotherly affection with love for everyone.</w:t>
      </w:r>
      <w:proofErr w:type="gramEnd"/>
      <w:r>
        <w:t xml:space="preserve"> In what respects do </w:t>
      </w:r>
      <w:proofErr w:type="gramStart"/>
      <w:r>
        <w:t>these flow</w:t>
      </w:r>
      <w:proofErr w:type="gramEnd"/>
      <w:r>
        <w:t xml:space="preserve"> naturally from one to the next?</w:t>
      </w:r>
    </w:p>
    <w:p w:rsidR="00B2130D" w:rsidRDefault="00B2130D" w:rsidP="00B2130D">
      <w:pPr>
        <w:spacing w:after="0"/>
      </w:pPr>
    </w:p>
    <w:p w:rsidR="00B2130D" w:rsidRDefault="00B2130D" w:rsidP="00B2130D">
      <w:pPr>
        <w:spacing w:after="0"/>
      </w:pPr>
      <w:r>
        <w:t>In the context of quality, why is knowledge important?</w:t>
      </w:r>
    </w:p>
    <w:p w:rsidR="00B2130D" w:rsidRDefault="00B2130D" w:rsidP="00B2130D">
      <w:pPr>
        <w:spacing w:after="0"/>
      </w:pPr>
    </w:p>
    <w:p w:rsidR="00B2130D" w:rsidRDefault="00B2130D" w:rsidP="00B2130D">
      <w:pPr>
        <w:spacing w:after="0"/>
      </w:pPr>
      <w:r>
        <w:t>In what ways is it important to do the best that you can do? Why is this always difficult?</w:t>
      </w:r>
    </w:p>
    <w:p w:rsidR="00B2130D" w:rsidRDefault="00B2130D" w:rsidP="00B2130D">
      <w:pPr>
        <w:spacing w:after="0"/>
      </w:pPr>
    </w:p>
    <w:p w:rsidR="00B2130D" w:rsidRDefault="00B2130D" w:rsidP="00B2130D">
      <w:pPr>
        <w:spacing w:after="0"/>
      </w:pPr>
      <w:r>
        <w:t>Discuss the following quotes</w:t>
      </w:r>
    </w:p>
    <w:p w:rsidR="00B2130D" w:rsidRDefault="00B2130D" w:rsidP="00B2130D">
      <w:pPr>
        <w:spacing w:after="0"/>
      </w:pPr>
      <w:r>
        <w:t>“Passively listening to gossip or negative talk is implied agreement.” Scott Hardy (born 1959)</w:t>
      </w:r>
    </w:p>
    <w:p w:rsidR="00B2130D" w:rsidRDefault="00B2130D" w:rsidP="00B2130D">
      <w:pPr>
        <w:spacing w:after="0"/>
      </w:pPr>
      <w:r>
        <w:t>“You are a master of the words you don't say and a slave to the ones you do.” Unknown</w:t>
      </w:r>
    </w:p>
    <w:p w:rsidR="00B2130D" w:rsidRDefault="00B2130D" w:rsidP="00B2130D">
      <w:pPr>
        <w:spacing w:after="0"/>
      </w:pPr>
      <w:r>
        <w:t>If you are content with the best you have done, you will never become the best you can be.” Unknown</w:t>
      </w:r>
    </w:p>
    <w:p w:rsidR="00B2130D" w:rsidRDefault="00B2130D" w:rsidP="00B2130D">
      <w:pPr>
        <w:spacing w:after="0"/>
      </w:pPr>
    </w:p>
    <w:p w:rsidR="00B2130D" w:rsidRDefault="00B2130D" w:rsidP="00B2130D">
      <w:pPr>
        <w:spacing w:after="0"/>
        <w:rPr>
          <w:rStyle w:val="woj"/>
          <w:i/>
        </w:rPr>
      </w:pPr>
      <w:r>
        <w:rPr>
          <w:rStyle w:val="woj"/>
          <w:b/>
          <w:i/>
        </w:rPr>
        <w:t xml:space="preserve">Additional </w:t>
      </w:r>
      <w:r w:rsidRPr="001B6A6B">
        <w:rPr>
          <w:rStyle w:val="woj"/>
          <w:b/>
          <w:i/>
        </w:rPr>
        <w:t>Resources:</w:t>
      </w:r>
      <w:r>
        <w:rPr>
          <w:rStyle w:val="woj"/>
          <w:i/>
        </w:rPr>
        <w:t xml:space="preserve"> </w:t>
      </w:r>
    </w:p>
    <w:p w:rsidR="00B2130D" w:rsidRDefault="00B2130D" w:rsidP="00B2130D">
      <w:pPr>
        <w:spacing w:after="0"/>
      </w:pPr>
      <w:hyperlink r:id="rId5" w:history="1">
        <w:r w:rsidRPr="00BA3A3E">
          <w:rPr>
            <w:rStyle w:val="Hyperlink"/>
          </w:rPr>
          <w:t>http://www.youtube.com/watch?v=QMYYOXTuUeQ</w:t>
        </w:r>
      </w:hyperlink>
      <w:r>
        <w:t xml:space="preserve"> </w:t>
      </w:r>
      <w:proofErr w:type="gramStart"/>
      <w:r>
        <w:t>What</w:t>
      </w:r>
      <w:proofErr w:type="gramEnd"/>
      <w:r>
        <w:t xml:space="preserve"> is integrity?</w:t>
      </w:r>
    </w:p>
    <w:p w:rsidR="00B2130D" w:rsidRDefault="00B2130D" w:rsidP="00B2130D">
      <w:pPr>
        <w:spacing w:after="0"/>
      </w:pPr>
    </w:p>
    <w:p w:rsidR="00B2130D" w:rsidRDefault="00B2130D" w:rsidP="00B2130D">
      <w:pPr>
        <w:spacing w:after="0"/>
      </w:pPr>
      <w:hyperlink r:id="rId6" w:history="1">
        <w:r w:rsidRPr="00BA3A3E">
          <w:rPr>
            <w:rStyle w:val="Hyperlink"/>
          </w:rPr>
          <w:t>http://www.youtube.com/watch?v=EE3P5fiieGQ</w:t>
        </w:r>
      </w:hyperlink>
      <w:r>
        <w:t xml:space="preserve">  Music Video</w:t>
      </w:r>
    </w:p>
    <w:p w:rsidR="00B2130D" w:rsidRDefault="00B2130D" w:rsidP="00B2130D">
      <w:pPr>
        <w:spacing w:after="0"/>
      </w:pPr>
    </w:p>
    <w:p w:rsidR="00B2130D" w:rsidRDefault="00B2130D" w:rsidP="00B2130D">
      <w:pPr>
        <w:spacing w:after="0"/>
      </w:pPr>
      <w:hyperlink r:id="rId7" w:history="1">
        <w:r w:rsidRPr="00BA3A3E">
          <w:rPr>
            <w:rStyle w:val="Hyperlink"/>
          </w:rPr>
          <w:t>http://www.youtube.com/watch?v=v0HEdbliaEM</w:t>
        </w:r>
      </w:hyperlink>
      <w:r>
        <w:t xml:space="preserve">  Discuss who you are.</w:t>
      </w:r>
    </w:p>
    <w:p w:rsidR="00B2130D" w:rsidRDefault="00B2130D" w:rsidP="00B2130D">
      <w:pPr>
        <w:spacing w:after="0"/>
      </w:pPr>
    </w:p>
    <w:p w:rsidR="00B2130D" w:rsidRDefault="00B2130D" w:rsidP="00B2130D">
      <w:pPr>
        <w:spacing w:after="0"/>
        <w:rPr>
          <w:rStyle w:val="woj"/>
          <w:b/>
          <w:i/>
        </w:rPr>
      </w:pPr>
      <w:r>
        <w:rPr>
          <w:rStyle w:val="woj"/>
          <w:b/>
          <w:i/>
        </w:rPr>
        <w:t>Symbols</w:t>
      </w:r>
    </w:p>
    <w:p w:rsidR="00B2130D" w:rsidRDefault="00B2130D" w:rsidP="00B2130D">
      <w:pPr>
        <w:spacing w:after="0"/>
        <w:rPr>
          <w:rStyle w:val="woj"/>
        </w:rPr>
      </w:pPr>
      <w:r>
        <w:rPr>
          <w:rStyle w:val="woj"/>
          <w:i/>
        </w:rPr>
        <w:t xml:space="preserve">What do the following images suggest about </w:t>
      </w:r>
      <w:proofErr w:type="gramStart"/>
      <w:r>
        <w:rPr>
          <w:rStyle w:val="woj"/>
          <w:i/>
        </w:rPr>
        <w:t>Quality.</w:t>
      </w:r>
      <w:proofErr w:type="gramEnd"/>
    </w:p>
    <w:p w:rsidR="00B2130D" w:rsidRDefault="00B2130D" w:rsidP="00B2130D">
      <w:pPr>
        <w:spacing w:after="0"/>
      </w:pPr>
      <w:r>
        <w:rPr>
          <w:noProof/>
          <w:color w:val="0000FF"/>
          <w:lang w:val="en-GB" w:eastAsia="en-GB"/>
        </w:rPr>
        <w:drawing>
          <wp:inline distT="0" distB="0" distL="0" distR="0" wp14:anchorId="40A0B6B4" wp14:editId="708DE52A">
            <wp:extent cx="3806190" cy="2860040"/>
            <wp:effectExtent l="0" t="0" r="3810" b="0"/>
            <wp:docPr id="80" name="Picture 80" descr="http://timemanagementninja.com/wp-content/uploads/2011/11/100-Percen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imemanagementninja.com/wp-content/uploads/2011/11/100-Percent.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190" cy="2860040"/>
                    </a:xfrm>
                    <a:prstGeom prst="rect">
                      <a:avLst/>
                    </a:prstGeom>
                    <a:noFill/>
                    <a:ln>
                      <a:noFill/>
                    </a:ln>
                  </pic:spPr>
                </pic:pic>
              </a:graphicData>
            </a:graphic>
          </wp:inline>
        </w:drawing>
      </w:r>
    </w:p>
    <w:p w:rsidR="00B2130D" w:rsidRDefault="00B2130D" w:rsidP="00B2130D">
      <w:pPr>
        <w:spacing w:after="0"/>
      </w:pPr>
    </w:p>
    <w:p w:rsidR="00B2130D" w:rsidRDefault="00B2130D" w:rsidP="00B2130D">
      <w:pPr>
        <w:spacing w:after="0"/>
      </w:pPr>
      <w:r>
        <w:rPr>
          <w:noProof/>
          <w:color w:val="0000FF"/>
          <w:lang w:val="en-GB" w:eastAsia="en-GB"/>
        </w:rPr>
        <w:lastRenderedPageBreak/>
        <w:drawing>
          <wp:inline distT="0" distB="0" distL="0" distR="0" wp14:anchorId="0E9D6AEE" wp14:editId="481BEAE0">
            <wp:extent cx="5241925" cy="3094355"/>
            <wp:effectExtent l="0" t="0" r="0" b="0"/>
            <wp:docPr id="81" name="Picture 81" descr="http://t2.gstatic.com/images?q=tbn:ANd9GcQ4aHPggvroXrrGR5Ednlz87m7wGnTn9uqtL4DgqDT0sYq_bpke6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Q4aHPggvroXrrGR5Ednlz87m7wGnTn9uqtL4DgqDT0sYq_bpke6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1925" cy="3094355"/>
                    </a:xfrm>
                    <a:prstGeom prst="rect">
                      <a:avLst/>
                    </a:prstGeom>
                    <a:noFill/>
                    <a:ln>
                      <a:noFill/>
                    </a:ln>
                  </pic:spPr>
                </pic:pic>
              </a:graphicData>
            </a:graphic>
          </wp:inline>
        </w:drawing>
      </w:r>
    </w:p>
    <w:p w:rsidR="00B2130D" w:rsidRDefault="00B2130D" w:rsidP="00B2130D">
      <w:pPr>
        <w:spacing w:after="0"/>
      </w:pPr>
    </w:p>
    <w:p w:rsidR="00B2130D" w:rsidRDefault="00B2130D" w:rsidP="00B2130D">
      <w:pPr>
        <w:spacing w:after="0"/>
      </w:pPr>
    </w:p>
    <w:p w:rsidR="00B2130D" w:rsidRDefault="00B2130D" w:rsidP="00B2130D">
      <w:pPr>
        <w:spacing w:after="0"/>
      </w:pPr>
      <w:r>
        <w:rPr>
          <w:b/>
          <w:i/>
        </w:rPr>
        <w:t>Inspirational Item</w:t>
      </w:r>
    </w:p>
    <w:p w:rsidR="00B2130D" w:rsidRDefault="00B2130D" w:rsidP="00B2130D">
      <w:pPr>
        <w:spacing w:after="0"/>
      </w:pPr>
      <w:r>
        <w:t>Use the following image to explore the meaning of quality</w:t>
      </w:r>
    </w:p>
    <w:p w:rsidR="00B2130D" w:rsidRDefault="00B2130D" w:rsidP="00B2130D">
      <w:pPr>
        <w:spacing w:after="0"/>
      </w:pPr>
    </w:p>
    <w:p w:rsidR="00B2130D" w:rsidRDefault="00B2130D" w:rsidP="00B2130D">
      <w:pPr>
        <w:spacing w:after="0"/>
      </w:pPr>
      <w:r>
        <w:rPr>
          <w:noProof/>
          <w:color w:val="0000FF"/>
          <w:lang w:val="en-GB" w:eastAsia="en-GB"/>
        </w:rPr>
        <w:drawing>
          <wp:inline distT="0" distB="0" distL="0" distR="0" wp14:anchorId="720E78FA" wp14:editId="3043F459">
            <wp:extent cx="1934845" cy="2860040"/>
            <wp:effectExtent l="0" t="0" r="8255" b="0"/>
            <wp:docPr id="82" name="Picture 82" descr="gd-shep-giving-hands-GREY">
              <a:hlinkClick xmlns:a="http://schemas.openxmlformats.org/drawingml/2006/main" r:id="rId12" tooltip="&quot;gd-shep-giving-hands-GR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d-shep-giving-hands-GREY">
                      <a:hlinkClick r:id="rId12" tooltip="&quot;gd-shep-giving-hands-GREY&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4845" cy="2860040"/>
                    </a:xfrm>
                    <a:prstGeom prst="rect">
                      <a:avLst/>
                    </a:prstGeom>
                    <a:noFill/>
                    <a:ln>
                      <a:noFill/>
                    </a:ln>
                  </pic:spPr>
                </pic:pic>
              </a:graphicData>
            </a:graphic>
          </wp:inline>
        </w:drawing>
      </w:r>
    </w:p>
    <w:p w:rsidR="00B2130D" w:rsidRDefault="00B2130D" w:rsidP="00B2130D">
      <w:pPr>
        <w:spacing w:after="0"/>
      </w:pPr>
    </w:p>
    <w:p w:rsidR="00B2130D" w:rsidRPr="001B6A6B" w:rsidRDefault="00B2130D" w:rsidP="00B2130D">
      <w:pPr>
        <w:spacing w:after="0"/>
        <w:rPr>
          <w:b/>
          <w:i/>
        </w:rPr>
      </w:pPr>
      <w:r w:rsidRPr="001B6A6B">
        <w:rPr>
          <w:rStyle w:val="woj"/>
          <w:b/>
          <w:i/>
        </w:rPr>
        <w:t>Action/Response:</w:t>
      </w:r>
    </w:p>
    <w:p w:rsidR="00B2130D" w:rsidRDefault="00B2130D" w:rsidP="00B2130D">
      <w:pPr>
        <w:spacing w:after="0"/>
      </w:pPr>
      <w:r>
        <w:t>Consider ways that you can do your best in all that you do?</w:t>
      </w:r>
    </w:p>
    <w:p w:rsidR="00B2130D" w:rsidRDefault="00B2130D" w:rsidP="00B2130D">
      <w:pPr>
        <w:spacing w:after="0"/>
      </w:pPr>
    </w:p>
    <w:p w:rsidR="00B2130D" w:rsidRDefault="00B2130D" w:rsidP="00B2130D">
      <w:pPr>
        <w:spacing w:after="0"/>
      </w:pPr>
    </w:p>
    <w:p w:rsidR="00B2130D" w:rsidRDefault="00B2130D" w:rsidP="00B2130D">
      <w:pPr>
        <w:spacing w:after="0"/>
      </w:pPr>
    </w:p>
    <w:p w:rsidR="00B2130D" w:rsidRDefault="00B2130D" w:rsidP="00B2130D">
      <w:pPr>
        <w:spacing w:after="0"/>
      </w:pPr>
    </w:p>
    <w:p w:rsidR="00D628FA" w:rsidRDefault="00B2130D">
      <w:bookmarkStart w:id="0" w:name="_GoBack"/>
      <w:bookmarkEnd w:id="0"/>
    </w:p>
    <w:sectPr w:rsidR="00D6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0D"/>
    <w:rsid w:val="006A5341"/>
    <w:rsid w:val="00B2130D"/>
    <w:rsid w:val="00B7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0D"/>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30D"/>
    <w:rPr>
      <w:color w:val="0000FF"/>
      <w:u w:val="single"/>
    </w:rPr>
  </w:style>
  <w:style w:type="character" w:customStyle="1" w:styleId="woj">
    <w:name w:val="woj"/>
    <w:basedOn w:val="DefaultParagraphFont"/>
    <w:rsid w:val="00B2130D"/>
  </w:style>
  <w:style w:type="paragraph" w:styleId="BalloonText">
    <w:name w:val="Balloon Text"/>
    <w:basedOn w:val="Normal"/>
    <w:link w:val="BalloonTextChar"/>
    <w:uiPriority w:val="99"/>
    <w:semiHidden/>
    <w:unhideWhenUsed/>
    <w:rsid w:val="00B2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30D"/>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0D"/>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30D"/>
    <w:rPr>
      <w:color w:val="0000FF"/>
      <w:u w:val="single"/>
    </w:rPr>
  </w:style>
  <w:style w:type="character" w:customStyle="1" w:styleId="woj">
    <w:name w:val="woj"/>
    <w:basedOn w:val="DefaultParagraphFont"/>
    <w:rsid w:val="00B2130D"/>
  </w:style>
  <w:style w:type="paragraph" w:styleId="BalloonText">
    <w:name w:val="Balloon Text"/>
    <w:basedOn w:val="Normal"/>
    <w:link w:val="BalloonTextChar"/>
    <w:uiPriority w:val="99"/>
    <w:semiHidden/>
    <w:unhideWhenUsed/>
    <w:rsid w:val="00B2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30D"/>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url?sa=i&amp;source=images&amp;cd=&amp;cad=rja&amp;docid=TQ8Xz1eDXMpQiM&amp;tbnid=PT8HDFjq0eGyOM:&amp;ved=0CAgQjRwwAA&amp;url=http%3A%2F%2Ftimemanagementninja.com%2F2011%2F11%2Fare-you-giving-100-today%2F&amp;ei=G2m-UaDlLeXwiAfm5YGoCA&amp;psig=AFQjCNFsN6B8yxz0hD_RwFSYJTS_UJZ5kg&amp;ust=1371519643804431" TargetMode="External"/><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youtube.com/watch?v=v0HEdbliaEM" TargetMode="External"/><Relationship Id="rId12" Type="http://schemas.openxmlformats.org/officeDocument/2006/relationships/hyperlink" Target="http://www.graceofautumn.com.au/wp-content/uploads/2011/12/gd-shep-giving-hands-GREY.jpg" TargetMode="Externa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youtube.com/watch?v=EE3P5fiieGQ" TargetMode="External"/><Relationship Id="rId11" Type="http://schemas.openxmlformats.org/officeDocument/2006/relationships/image" Target="media/image2.jpeg"/><Relationship Id="rId5" Type="http://schemas.openxmlformats.org/officeDocument/2006/relationships/hyperlink" Target="http://www.youtube.com/watch?v=QMYYOXTuUeQ" TargetMode="External"/><Relationship Id="rId15" Type="http://schemas.openxmlformats.org/officeDocument/2006/relationships/theme" Target="theme/theme1.xml"/><Relationship Id="rId10" Type="http://schemas.openxmlformats.org/officeDocument/2006/relationships/hyperlink" Target="http://www.google.com.au/url?sa=i&amp;source=images&amp;cd=&amp;cad=rja&amp;docid=E5t8h8ueWPf9dM&amp;tbnid=_GVS7mxu6Awr6M:&amp;ved=0CAgQjRwwAA&amp;url=http%3A%2F%2Fwww.fettke.com%2Ftag%2Fcommitment%2F&amp;ei=Hmm-UcKRLOiTiAfBj4DQBg&amp;psig=AFQjCNG5Q9E4Z6F4eh67zdXab5nwj1x8sg&amp;ust=137151964677804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7B994-5BF8-45B9-9AAC-F0433CFB8660}"/>
</file>

<file path=customXml/itemProps2.xml><?xml version="1.0" encoding="utf-8"?>
<ds:datastoreItem xmlns:ds="http://schemas.openxmlformats.org/officeDocument/2006/customXml" ds:itemID="{A8A6B1BA-BFA4-4DC7-9756-BD73BBF95C27}"/>
</file>

<file path=customXml/itemProps3.xml><?xml version="1.0" encoding="utf-8"?>
<ds:datastoreItem xmlns:ds="http://schemas.openxmlformats.org/officeDocument/2006/customXml" ds:itemID="{F4854F49-7846-4B7C-AFD0-78DDB9A7BF4F}"/>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2013-06-17T01:44:00Z</dcterms:created>
  <dcterms:modified xsi:type="dcterms:W3CDTF">2013-06-17T01:44:00Z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