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C31" w:rsidRDefault="00712C31" w:rsidP="00712C31">
      <w:pPr>
        <w:spacing w:after="0"/>
        <w:rPr>
          <w:b/>
        </w:rPr>
      </w:pPr>
      <w:r w:rsidRPr="005C2F92">
        <w:rPr>
          <w:b/>
        </w:rPr>
        <w:t xml:space="preserve">Term </w:t>
      </w:r>
      <w:r>
        <w:rPr>
          <w:b/>
        </w:rPr>
        <w:t>2</w:t>
      </w:r>
      <w:r w:rsidRPr="005C2F92">
        <w:rPr>
          <w:b/>
        </w:rPr>
        <w:t xml:space="preserve"> Week </w:t>
      </w:r>
      <w:r>
        <w:rPr>
          <w:b/>
        </w:rPr>
        <w:t xml:space="preserve">5 </w:t>
      </w:r>
      <w:bookmarkStart w:id="0" w:name="_GoBack"/>
      <w:bookmarkEnd w:id="0"/>
    </w:p>
    <w:p w:rsidR="00712C31" w:rsidRPr="005C2F92" w:rsidRDefault="00712C31" w:rsidP="00712C31">
      <w:pPr>
        <w:spacing w:after="0"/>
        <w:rPr>
          <w:b/>
        </w:rPr>
      </w:pPr>
      <w:r>
        <w:rPr>
          <w:b/>
        </w:rPr>
        <w:t>(THEME: Service)</w:t>
      </w:r>
    </w:p>
    <w:p w:rsidR="00712C31" w:rsidRDefault="00712C31" w:rsidP="00712C31">
      <w:pPr>
        <w:spacing w:after="0"/>
      </w:pPr>
    </w:p>
    <w:p w:rsidR="00712C31" w:rsidRDefault="00712C31" w:rsidP="00712C31">
      <w:pPr>
        <w:spacing w:after="0"/>
      </w:pPr>
      <w:r>
        <w:t xml:space="preserve">(Please note that the theme </w:t>
      </w:r>
      <w:r>
        <w:rPr>
          <w:color w:val="FF0000"/>
        </w:rPr>
        <w:t>SERVICE</w:t>
      </w:r>
      <w:r>
        <w:t xml:space="preserve"> runs for two weeks)</w:t>
      </w:r>
    </w:p>
    <w:p w:rsidR="00712C31" w:rsidRDefault="00712C31" w:rsidP="00712C31">
      <w:pPr>
        <w:spacing w:after="0"/>
      </w:pPr>
    </w:p>
    <w:p w:rsidR="00712C31" w:rsidRDefault="00712C31" w:rsidP="00712C31">
      <w:pPr>
        <w:pBdr>
          <w:top w:val="single" w:sz="4" w:space="1" w:color="auto"/>
          <w:left w:val="single" w:sz="4" w:space="4" w:color="auto"/>
          <w:bottom w:val="single" w:sz="4" w:space="1" w:color="auto"/>
          <w:right w:val="single" w:sz="4" w:space="4" w:color="auto"/>
        </w:pBdr>
        <w:spacing w:after="0" w:line="240" w:lineRule="auto"/>
        <w:rPr>
          <w:b/>
        </w:rPr>
      </w:pPr>
      <w:r>
        <w:rPr>
          <w:b/>
        </w:rPr>
        <w:t>LIFELONG QUALITIES FOR LEARNERS STATEMENT</w:t>
      </w:r>
    </w:p>
    <w:p w:rsidR="00712C31" w:rsidRPr="004F4465" w:rsidRDefault="00712C31" w:rsidP="00712C31">
      <w:pPr>
        <w:pBdr>
          <w:top w:val="single" w:sz="4" w:space="1" w:color="auto"/>
          <w:left w:val="single" w:sz="4" w:space="4" w:color="auto"/>
          <w:bottom w:val="single" w:sz="4" w:space="1" w:color="auto"/>
          <w:right w:val="single" w:sz="4" w:space="4" w:color="auto"/>
        </w:pBdr>
        <w:spacing w:after="0" w:line="240" w:lineRule="auto"/>
      </w:pPr>
      <w:r w:rsidRPr="004F4465">
        <w:rPr>
          <w:b/>
        </w:rPr>
        <w:t xml:space="preserve">Service </w:t>
      </w:r>
      <w:r w:rsidRPr="004F4465">
        <w:t>(help, assistance, benefit, good turn, aid, support, good deed, charitable act, faithfulness …</w:t>
      </w:r>
    </w:p>
    <w:p w:rsidR="00712C31" w:rsidRPr="004F4465" w:rsidRDefault="00712C31" w:rsidP="00712C31">
      <w:pPr>
        <w:pBdr>
          <w:top w:val="single" w:sz="4" w:space="1" w:color="auto"/>
          <w:left w:val="single" w:sz="4" w:space="4" w:color="auto"/>
          <w:bottom w:val="single" w:sz="4" w:space="1" w:color="auto"/>
          <w:right w:val="single" w:sz="4" w:space="4" w:color="auto"/>
        </w:pBdr>
        <w:spacing w:after="0" w:line="240" w:lineRule="auto"/>
      </w:pPr>
    </w:p>
    <w:p w:rsidR="00712C31" w:rsidRPr="004F4465" w:rsidRDefault="00712C31" w:rsidP="00712C31">
      <w:pPr>
        <w:pBdr>
          <w:top w:val="single" w:sz="4" w:space="1" w:color="auto"/>
          <w:left w:val="single" w:sz="4" w:space="4" w:color="auto"/>
          <w:bottom w:val="single" w:sz="4" w:space="1" w:color="auto"/>
          <w:right w:val="single" w:sz="4" w:space="4" w:color="auto"/>
        </w:pBdr>
        <w:spacing w:after="0" w:line="240" w:lineRule="auto"/>
      </w:pPr>
      <w:r w:rsidRPr="004F4465">
        <w:t>There is a saying you can serve without loving, but you cannot love without serving. Service involves selfless giving, loving others and making a difference in their lives by identifying and responding to their needs, individually and collectively, and carrying out that service without expecting recognition or reward.</w:t>
      </w:r>
    </w:p>
    <w:p w:rsidR="00712C31" w:rsidRPr="004F4465" w:rsidRDefault="00712C31" w:rsidP="00712C31">
      <w:pPr>
        <w:pBdr>
          <w:top w:val="single" w:sz="4" w:space="1" w:color="auto"/>
          <w:left w:val="single" w:sz="4" w:space="4" w:color="auto"/>
          <w:bottom w:val="single" w:sz="4" w:space="1" w:color="auto"/>
          <w:right w:val="single" w:sz="4" w:space="4" w:color="auto"/>
        </w:pBdr>
        <w:spacing w:after="0" w:line="240" w:lineRule="auto"/>
      </w:pPr>
    </w:p>
    <w:p w:rsidR="00712C31" w:rsidRPr="004F4465" w:rsidRDefault="00712C31" w:rsidP="00712C31">
      <w:pPr>
        <w:pBdr>
          <w:top w:val="single" w:sz="4" w:space="1" w:color="auto"/>
          <w:left w:val="single" w:sz="4" w:space="4" w:color="auto"/>
          <w:bottom w:val="single" w:sz="4" w:space="1" w:color="auto"/>
          <w:right w:val="single" w:sz="4" w:space="4" w:color="auto"/>
        </w:pBdr>
        <w:spacing w:after="0" w:line="240" w:lineRule="auto"/>
      </w:pPr>
      <w:r w:rsidRPr="004F4465">
        <w:t>Luke 12:35-37, Matthew 20:28, John 12:26, John 13:12-17 …</w:t>
      </w:r>
    </w:p>
    <w:p w:rsidR="00712C31" w:rsidRPr="00C84116" w:rsidRDefault="00712C31" w:rsidP="00712C31">
      <w:pPr>
        <w:pBdr>
          <w:top w:val="single" w:sz="4" w:space="1" w:color="auto"/>
          <w:left w:val="single" w:sz="4" w:space="4" w:color="auto"/>
          <w:bottom w:val="single" w:sz="4" w:space="1" w:color="auto"/>
          <w:right w:val="single" w:sz="4" w:space="4" w:color="auto"/>
        </w:pBdr>
        <w:spacing w:after="0" w:line="240" w:lineRule="auto"/>
      </w:pPr>
    </w:p>
    <w:p w:rsidR="00712C31" w:rsidRDefault="00712C31" w:rsidP="00712C31">
      <w:pPr>
        <w:pBdr>
          <w:top w:val="single" w:sz="4" w:space="1" w:color="auto"/>
          <w:left w:val="single" w:sz="4" w:space="4" w:color="auto"/>
          <w:bottom w:val="single" w:sz="4" w:space="1" w:color="auto"/>
          <w:right w:val="single" w:sz="4" w:space="4" w:color="auto"/>
        </w:pBdr>
        <w:spacing w:after="0" w:line="240" w:lineRule="auto"/>
        <w:rPr>
          <w:b/>
        </w:rPr>
      </w:pPr>
      <w:r>
        <w:rPr>
          <w:b/>
        </w:rPr>
        <w:t>CODE OF ETHICS statement</w:t>
      </w:r>
    </w:p>
    <w:p w:rsidR="00712C31" w:rsidRDefault="00712C31" w:rsidP="00712C31">
      <w:pPr>
        <w:pBdr>
          <w:top w:val="single" w:sz="4" w:space="1" w:color="auto"/>
          <w:left w:val="single" w:sz="4" w:space="4" w:color="auto"/>
          <w:bottom w:val="single" w:sz="4" w:space="1" w:color="auto"/>
          <w:right w:val="single" w:sz="4" w:space="4" w:color="auto"/>
        </w:pBdr>
        <w:spacing w:after="0" w:line="240" w:lineRule="auto"/>
        <w:rPr>
          <w:b/>
        </w:rPr>
      </w:pPr>
      <w:r>
        <w:rPr>
          <w:b/>
        </w:rPr>
        <w:t>Service</w:t>
      </w:r>
    </w:p>
    <w:p w:rsidR="00712C31" w:rsidRDefault="00712C31" w:rsidP="00712C31">
      <w:pPr>
        <w:pBdr>
          <w:top w:val="single" w:sz="4" w:space="1" w:color="auto"/>
          <w:left w:val="single" w:sz="4" w:space="4" w:color="auto"/>
          <w:bottom w:val="single" w:sz="4" w:space="1" w:color="auto"/>
          <w:right w:val="single" w:sz="4" w:space="4" w:color="auto"/>
        </w:pBdr>
        <w:spacing w:after="0" w:line="240" w:lineRule="auto"/>
        <w:rPr>
          <w:i/>
        </w:rPr>
      </w:pPr>
      <w:r>
        <w:rPr>
          <w:i/>
        </w:rPr>
        <w:t xml:space="preserve">We give our love, time, </w:t>
      </w:r>
      <w:proofErr w:type="gramStart"/>
      <w:r>
        <w:rPr>
          <w:i/>
        </w:rPr>
        <w:t>energy</w:t>
      </w:r>
      <w:proofErr w:type="gramEnd"/>
      <w:r>
        <w:rPr>
          <w:i/>
        </w:rPr>
        <w:t>, gifts in response to the needs of others and to make a difference in their lives without expecting recognition or reward</w:t>
      </w:r>
    </w:p>
    <w:p w:rsidR="00712C31" w:rsidRDefault="00712C31" w:rsidP="00712C31">
      <w:pPr>
        <w:pBdr>
          <w:top w:val="single" w:sz="4" w:space="1" w:color="auto"/>
          <w:left w:val="single" w:sz="4" w:space="4" w:color="auto"/>
          <w:bottom w:val="single" w:sz="4" w:space="1" w:color="auto"/>
          <w:right w:val="single" w:sz="4" w:space="4" w:color="auto"/>
        </w:pBdr>
        <w:spacing w:after="0" w:line="240" w:lineRule="auto"/>
        <w:rPr>
          <w:i/>
        </w:rPr>
      </w:pPr>
      <w:r>
        <w:rPr>
          <w:i/>
        </w:rPr>
        <w:t>Therefore we:</w:t>
      </w:r>
    </w:p>
    <w:p w:rsidR="00712C31" w:rsidRDefault="00712C31" w:rsidP="00712C31">
      <w:pPr>
        <w:pBdr>
          <w:top w:val="single" w:sz="4" w:space="1" w:color="auto"/>
          <w:left w:val="single" w:sz="4" w:space="4" w:color="auto"/>
          <w:bottom w:val="single" w:sz="4" w:space="1" w:color="auto"/>
          <w:right w:val="single" w:sz="4" w:space="4" w:color="auto"/>
        </w:pBdr>
        <w:spacing w:after="0" w:line="240" w:lineRule="auto"/>
        <w:rPr>
          <w:i/>
        </w:rPr>
      </w:pPr>
      <w:r>
        <w:rPr>
          <w:i/>
        </w:rPr>
        <w:t>+ put the needs of others ahead of our own personal agendas</w:t>
      </w:r>
    </w:p>
    <w:p w:rsidR="00712C31" w:rsidRDefault="00712C31" w:rsidP="00712C31">
      <w:pPr>
        <w:pBdr>
          <w:top w:val="single" w:sz="4" w:space="1" w:color="auto"/>
          <w:left w:val="single" w:sz="4" w:space="4" w:color="auto"/>
          <w:bottom w:val="single" w:sz="4" w:space="1" w:color="auto"/>
          <w:right w:val="single" w:sz="4" w:space="4" w:color="auto"/>
        </w:pBdr>
        <w:spacing w:after="0" w:line="240" w:lineRule="auto"/>
        <w:rPr>
          <w:i/>
        </w:rPr>
      </w:pPr>
      <w:r>
        <w:rPr>
          <w:i/>
        </w:rPr>
        <w:t>+ do not seek recognition at the expensive of professional objectivity</w:t>
      </w:r>
    </w:p>
    <w:p w:rsidR="00712C31" w:rsidRDefault="00712C31" w:rsidP="00712C31">
      <w:pPr>
        <w:pBdr>
          <w:top w:val="single" w:sz="4" w:space="1" w:color="auto"/>
          <w:left w:val="single" w:sz="4" w:space="4" w:color="auto"/>
          <w:bottom w:val="single" w:sz="4" w:space="1" w:color="auto"/>
          <w:right w:val="single" w:sz="4" w:space="4" w:color="auto"/>
        </w:pBdr>
        <w:spacing w:after="0" w:line="240" w:lineRule="auto"/>
        <w:rPr>
          <w:i/>
        </w:rPr>
      </w:pPr>
      <w:r>
        <w:rPr>
          <w:i/>
        </w:rPr>
        <w:t>+ consult with parents and caregivers when making decisions which have an impact on the education or wellbeing of a student</w:t>
      </w:r>
    </w:p>
    <w:p w:rsidR="00712C31" w:rsidRDefault="00712C31" w:rsidP="00712C31">
      <w:pPr>
        <w:pBdr>
          <w:top w:val="single" w:sz="4" w:space="1" w:color="auto"/>
          <w:left w:val="single" w:sz="4" w:space="4" w:color="auto"/>
          <w:bottom w:val="single" w:sz="4" w:space="1" w:color="auto"/>
          <w:right w:val="single" w:sz="4" w:space="4" w:color="auto"/>
        </w:pBdr>
        <w:spacing w:after="0" w:line="240" w:lineRule="auto"/>
        <w:rPr>
          <w:i/>
        </w:rPr>
      </w:pPr>
      <w:r>
        <w:rPr>
          <w:i/>
        </w:rPr>
        <w:t>+ respond to others’ concerns in a timely and appropriate manner</w:t>
      </w:r>
    </w:p>
    <w:p w:rsidR="00712C31" w:rsidRDefault="00712C31" w:rsidP="00712C31">
      <w:pPr>
        <w:pBdr>
          <w:top w:val="single" w:sz="4" w:space="1" w:color="auto"/>
          <w:left w:val="single" w:sz="4" w:space="4" w:color="auto"/>
          <w:bottom w:val="single" w:sz="4" w:space="1" w:color="auto"/>
          <w:right w:val="single" w:sz="4" w:space="4" w:color="auto"/>
        </w:pBdr>
        <w:spacing w:after="0" w:line="240" w:lineRule="auto"/>
        <w:rPr>
          <w:i/>
        </w:rPr>
      </w:pPr>
      <w:r>
        <w:rPr>
          <w:i/>
        </w:rPr>
        <w:t>+ do not exploit our position for personal or financial gain</w:t>
      </w:r>
    </w:p>
    <w:p w:rsidR="00712C31" w:rsidRDefault="00712C31" w:rsidP="00712C31">
      <w:pPr>
        <w:pBdr>
          <w:top w:val="single" w:sz="4" w:space="1" w:color="auto"/>
          <w:left w:val="single" w:sz="4" w:space="4" w:color="auto"/>
          <w:bottom w:val="single" w:sz="4" w:space="1" w:color="auto"/>
          <w:right w:val="single" w:sz="4" w:space="4" w:color="auto"/>
        </w:pBdr>
        <w:spacing w:after="0" w:line="240" w:lineRule="auto"/>
      </w:pPr>
      <w:r>
        <w:rPr>
          <w:i/>
        </w:rPr>
        <w:t>+ ensure that personal and financial interests do not interfere with the performance of our duties</w:t>
      </w:r>
    </w:p>
    <w:p w:rsidR="00712C31" w:rsidRDefault="00712C31" w:rsidP="00712C31">
      <w:pPr>
        <w:spacing w:after="0"/>
      </w:pPr>
    </w:p>
    <w:p w:rsidR="00712C31" w:rsidRDefault="00712C31" w:rsidP="00712C31">
      <w:pPr>
        <w:spacing w:after="0"/>
      </w:pPr>
      <w:r w:rsidRPr="00EB6B5A">
        <w:rPr>
          <w:b/>
        </w:rPr>
        <w:t>SERVICE</w:t>
      </w:r>
      <w:r>
        <w:t xml:space="preserve"> – To have a heart for service is to give of our love, time and energy without seeking a response. Jesus demonstrated his heart for Service in the way he washed the disciples’ feet. What are some ways that you can serve others in the classroom?</w:t>
      </w:r>
    </w:p>
    <w:p w:rsidR="00712C31" w:rsidRDefault="00712C31" w:rsidP="00712C31">
      <w:pPr>
        <w:spacing w:after="0"/>
        <w:rPr>
          <w:b/>
        </w:rPr>
      </w:pPr>
    </w:p>
    <w:p w:rsidR="00712C31" w:rsidRPr="00574FE9" w:rsidRDefault="00712C31" w:rsidP="00712C31">
      <w:pPr>
        <w:spacing w:after="0"/>
        <w:rPr>
          <w:b/>
        </w:rPr>
      </w:pPr>
      <w:r w:rsidRPr="00574FE9">
        <w:rPr>
          <w:b/>
        </w:rPr>
        <w:t>Key Text</w:t>
      </w:r>
      <w:r>
        <w:rPr>
          <w:b/>
        </w:rPr>
        <w:t>s, Biblical Comment and Devotional Ideas</w:t>
      </w:r>
      <w:r w:rsidRPr="00574FE9">
        <w:rPr>
          <w:b/>
        </w:rPr>
        <w:t>:</w:t>
      </w:r>
    </w:p>
    <w:p w:rsidR="00712C31" w:rsidRDefault="00712C31" w:rsidP="00712C31">
      <w:pPr>
        <w:spacing w:after="0"/>
      </w:pPr>
      <w:proofErr w:type="gramStart"/>
      <w:r>
        <w:t>“For even the Son of Man came not to be served but to serve others and to give his life as a ransom for many.”</w:t>
      </w:r>
      <w:proofErr w:type="gramEnd"/>
      <w:r>
        <w:t xml:space="preserve">  Matthew 20:28 (NLT)</w:t>
      </w:r>
    </w:p>
    <w:p w:rsidR="00712C31" w:rsidRDefault="00712C31" w:rsidP="00712C31">
      <w:pPr>
        <w:spacing w:after="0"/>
      </w:pPr>
    </w:p>
    <w:p w:rsidR="00712C31" w:rsidRDefault="00712C31" w:rsidP="00712C31">
      <w:pPr>
        <w:spacing w:after="0"/>
      </w:pPr>
      <w:r w:rsidRPr="00617E07">
        <w:rPr>
          <w:b/>
          <w:i/>
        </w:rPr>
        <w:t>The context:</w:t>
      </w:r>
      <w:r>
        <w:t xml:space="preserve">  </w:t>
      </w:r>
    </w:p>
    <w:p w:rsidR="00712C31" w:rsidRDefault="00712C31" w:rsidP="00712C31">
      <w:pPr>
        <w:spacing w:after="0"/>
      </w:pPr>
      <w:r>
        <w:t xml:space="preserve">Jesus was approached by the mothers of James and John (two of his disciples)… asking for her boys to have positions of honour ‘when the Kingdom comes’. Jesus’ reply was two-fold. In the first case he spoke about the bitterness of such a role. In the second, he redefined what true leadership is about – and that is serving others; ‘giving his life as a ransom for many’. Indeed, note the change in term from servant to </w:t>
      </w:r>
      <w:proofErr w:type="gramStart"/>
      <w:r>
        <w:t>slave(</w:t>
      </w:r>
      <w:proofErr w:type="gramEnd"/>
      <w:r>
        <w:t>v26 to v27).</w:t>
      </w:r>
    </w:p>
    <w:p w:rsidR="00712C31" w:rsidRDefault="00712C31" w:rsidP="00712C31">
      <w:pPr>
        <w:spacing w:after="0"/>
      </w:pPr>
    </w:p>
    <w:p w:rsidR="00712C31" w:rsidRDefault="00712C31" w:rsidP="00712C31">
      <w:pPr>
        <w:spacing w:after="0"/>
        <w:rPr>
          <w:rStyle w:val="woj"/>
          <w:b/>
          <w:i/>
        </w:rPr>
      </w:pPr>
      <w:r w:rsidRPr="00617E07">
        <w:rPr>
          <w:rStyle w:val="woj"/>
          <w:b/>
          <w:i/>
        </w:rPr>
        <w:t>Teaching thought:</w:t>
      </w:r>
    </w:p>
    <w:p w:rsidR="00712C31" w:rsidRDefault="00712C31" w:rsidP="00712C31">
      <w:pPr>
        <w:spacing w:after="0"/>
      </w:pPr>
      <w:r>
        <w:t>Jesus’ perspective about serving others challenged the thinking of the day. Jesus moves from talking about being a servant to telling his disciples ‘if you want to be first, you must become a slave’. What do you think are the implications of this?</w:t>
      </w:r>
    </w:p>
    <w:p w:rsidR="00712C31" w:rsidRDefault="00712C31" w:rsidP="00712C31">
      <w:pPr>
        <w:spacing w:after="0"/>
      </w:pPr>
    </w:p>
    <w:p w:rsidR="00712C31" w:rsidRDefault="00712C31" w:rsidP="00712C31">
      <w:pPr>
        <w:spacing w:after="0"/>
        <w:rPr>
          <w:rStyle w:val="woj"/>
          <w:i/>
        </w:rPr>
      </w:pPr>
      <w:r w:rsidRPr="001B6A6B">
        <w:rPr>
          <w:rStyle w:val="woj"/>
          <w:b/>
          <w:i/>
        </w:rPr>
        <w:lastRenderedPageBreak/>
        <w:t>Discus</w:t>
      </w:r>
      <w:r>
        <w:rPr>
          <w:rStyle w:val="woj"/>
          <w:b/>
          <w:i/>
        </w:rPr>
        <w:t>s</w:t>
      </w:r>
      <w:r>
        <w:rPr>
          <w:rStyle w:val="woj"/>
          <w:i/>
        </w:rPr>
        <w:t>:</w:t>
      </w:r>
    </w:p>
    <w:p w:rsidR="00712C31" w:rsidRDefault="00712C31" w:rsidP="00712C31">
      <w:pPr>
        <w:spacing w:after="0"/>
      </w:pPr>
      <w:r>
        <w:t>Write a class definition of what service means.</w:t>
      </w:r>
    </w:p>
    <w:p w:rsidR="00712C31" w:rsidRDefault="00712C31" w:rsidP="00712C31">
      <w:pPr>
        <w:spacing w:after="0"/>
      </w:pPr>
    </w:p>
    <w:p w:rsidR="00712C31" w:rsidRDefault="00712C31" w:rsidP="00712C31">
      <w:pPr>
        <w:spacing w:after="0"/>
      </w:pPr>
      <w:r>
        <w:t xml:space="preserve">Consider the following quotes. </w:t>
      </w:r>
    </w:p>
    <w:p w:rsidR="00712C31" w:rsidRDefault="00712C31" w:rsidP="00712C31">
      <w:pPr>
        <w:spacing w:after="0"/>
      </w:pPr>
      <w:r w:rsidRPr="00932FE9">
        <w:rPr>
          <w:i/>
        </w:rPr>
        <w:t>“I slept and dreamt that life was joy. I awoke and saw that life was service. I acted and behold, service was joy”.</w:t>
      </w:r>
      <w:r>
        <w:t xml:space="preserve"> (Rabindranath Tagore)</w:t>
      </w:r>
    </w:p>
    <w:p w:rsidR="00712C31" w:rsidRDefault="00712C31" w:rsidP="00712C31">
      <w:pPr>
        <w:spacing w:after="0"/>
      </w:pPr>
      <w:r w:rsidRPr="00A91B1D">
        <w:rPr>
          <w:i/>
        </w:rPr>
        <w:t xml:space="preserve">“The best way to find </w:t>
      </w:r>
      <w:proofErr w:type="gramStart"/>
      <w:r w:rsidRPr="00A91B1D">
        <w:rPr>
          <w:i/>
        </w:rPr>
        <w:t>yourself</w:t>
      </w:r>
      <w:proofErr w:type="gramEnd"/>
      <w:r w:rsidRPr="00A91B1D">
        <w:rPr>
          <w:i/>
        </w:rPr>
        <w:t xml:space="preserve"> is to lose yourself in the service of others”</w:t>
      </w:r>
      <w:r>
        <w:t>. (Mahatma Gandhi)</w:t>
      </w:r>
    </w:p>
    <w:p w:rsidR="00712C31" w:rsidRPr="00A91B1D" w:rsidRDefault="00712C31" w:rsidP="00712C31">
      <w:pPr>
        <w:spacing w:after="0"/>
        <w:rPr>
          <w:i/>
        </w:rPr>
      </w:pPr>
      <w:r w:rsidRPr="00A91B1D">
        <w:rPr>
          <w:i/>
        </w:rPr>
        <w:t>“In giving us children, God places us in a position of both leadership and service. He calls us to give up our lives for someone else's sake - to abandon our own desires and put our child's interests first. Yet, according to His perfect design, it is through this selflessness that we can become truly fulfilled”.</w:t>
      </w:r>
    </w:p>
    <w:p w:rsidR="00712C31" w:rsidRDefault="00712C31" w:rsidP="00712C31">
      <w:pPr>
        <w:spacing w:after="0"/>
      </w:pPr>
      <w:r>
        <w:t>(Charles Stanley)</w:t>
      </w:r>
    </w:p>
    <w:p w:rsidR="00712C31" w:rsidRDefault="00712C31" w:rsidP="00712C31">
      <w:pPr>
        <w:spacing w:after="0"/>
      </w:pPr>
      <w:r>
        <w:t>What do they say are the blessings of being a servant? Do you agree/disagree? Why?</w:t>
      </w:r>
    </w:p>
    <w:p w:rsidR="00712C31" w:rsidRDefault="00712C31" w:rsidP="00712C31">
      <w:pPr>
        <w:spacing w:after="0"/>
      </w:pPr>
    </w:p>
    <w:p w:rsidR="00712C31" w:rsidRDefault="00712C31" w:rsidP="00712C31">
      <w:pPr>
        <w:spacing w:after="0"/>
      </w:pPr>
      <w:r>
        <w:t xml:space="preserve">Why is putting </w:t>
      </w:r>
      <w:proofErr w:type="gramStart"/>
      <w:r>
        <w:t>oneself</w:t>
      </w:r>
      <w:proofErr w:type="gramEnd"/>
      <w:r>
        <w:t xml:space="preserve"> in a position of serving others, often seen as a weakness and not as a strength? In what ways does serving others without getting anything back require greater strength?</w:t>
      </w:r>
    </w:p>
    <w:p w:rsidR="00712C31" w:rsidRDefault="00712C31" w:rsidP="00712C31">
      <w:pPr>
        <w:spacing w:after="0"/>
      </w:pPr>
      <w:r>
        <w:t>In what ways can we live servant leadership to each other and to our students?</w:t>
      </w:r>
    </w:p>
    <w:p w:rsidR="00712C31" w:rsidRDefault="00712C31" w:rsidP="00712C31">
      <w:pPr>
        <w:spacing w:after="0"/>
      </w:pPr>
    </w:p>
    <w:p w:rsidR="00712C31" w:rsidRDefault="00712C31" w:rsidP="00712C31">
      <w:pPr>
        <w:spacing w:after="0"/>
      </w:pPr>
    </w:p>
    <w:p w:rsidR="00712C31" w:rsidRDefault="00712C31" w:rsidP="00712C31">
      <w:pPr>
        <w:spacing w:after="0"/>
        <w:rPr>
          <w:rStyle w:val="woj"/>
          <w:i/>
        </w:rPr>
      </w:pPr>
      <w:r>
        <w:rPr>
          <w:rStyle w:val="woj"/>
          <w:b/>
          <w:i/>
        </w:rPr>
        <w:t xml:space="preserve">Additional </w:t>
      </w:r>
      <w:r w:rsidRPr="001B6A6B">
        <w:rPr>
          <w:rStyle w:val="woj"/>
          <w:b/>
          <w:i/>
        </w:rPr>
        <w:t>Resources:</w:t>
      </w:r>
      <w:r>
        <w:rPr>
          <w:rStyle w:val="woj"/>
          <w:i/>
        </w:rPr>
        <w:t xml:space="preserve"> </w:t>
      </w:r>
    </w:p>
    <w:p w:rsidR="00712C31" w:rsidRDefault="00712C31" w:rsidP="00712C31">
      <w:pPr>
        <w:spacing w:after="0"/>
      </w:pPr>
      <w:hyperlink r:id="rId5" w:history="1">
        <w:r w:rsidRPr="00CC4378">
          <w:rPr>
            <w:rStyle w:val="Hyperlink"/>
          </w:rPr>
          <w:t>http://www.youtube.com/watch?v=eRnRs7QU_Cc</w:t>
        </w:r>
      </w:hyperlink>
      <w:r>
        <w:t xml:space="preserve"> (Clip about serving others)</w:t>
      </w:r>
    </w:p>
    <w:p w:rsidR="00712C31" w:rsidRDefault="00712C31" w:rsidP="00712C31">
      <w:pPr>
        <w:spacing w:after="0"/>
      </w:pPr>
      <w:hyperlink r:id="rId6" w:history="1">
        <w:r w:rsidRPr="00CC4378">
          <w:rPr>
            <w:rStyle w:val="Hyperlink"/>
          </w:rPr>
          <w:t>http://www.youtube.com/watch?v=bmTefoqVPps</w:t>
        </w:r>
      </w:hyperlink>
      <w:r>
        <w:t xml:space="preserve"> (from </w:t>
      </w:r>
      <w:proofErr w:type="spellStart"/>
      <w:r>
        <w:t>Justlife</w:t>
      </w:r>
      <w:proofErr w:type="spellEnd"/>
      <w:r>
        <w:t xml:space="preserve"> TV)</w:t>
      </w:r>
    </w:p>
    <w:p w:rsidR="00712C31" w:rsidRDefault="00712C31" w:rsidP="00712C31">
      <w:pPr>
        <w:spacing w:after="0"/>
      </w:pPr>
      <w:hyperlink r:id="rId7" w:history="1">
        <w:r w:rsidRPr="00CC4378">
          <w:rPr>
            <w:rStyle w:val="Hyperlink"/>
          </w:rPr>
          <w:t>http://www.youtube.com/watch?v=xgV2i1Lg4pw</w:t>
        </w:r>
      </w:hyperlink>
      <w:r>
        <w:t xml:space="preserve"> (Video celebrating focus of Martin Luther King Jnr)</w:t>
      </w:r>
    </w:p>
    <w:p w:rsidR="00712C31" w:rsidRDefault="00712C31" w:rsidP="00712C31">
      <w:pPr>
        <w:spacing w:after="0"/>
      </w:pPr>
    </w:p>
    <w:p w:rsidR="00712C31" w:rsidRDefault="00712C31" w:rsidP="00712C31">
      <w:pPr>
        <w:spacing w:after="0"/>
        <w:rPr>
          <w:rStyle w:val="woj"/>
          <w:b/>
          <w:i/>
        </w:rPr>
      </w:pPr>
      <w:r>
        <w:rPr>
          <w:rStyle w:val="woj"/>
          <w:b/>
          <w:i/>
        </w:rPr>
        <w:t>Symbols</w:t>
      </w:r>
    </w:p>
    <w:p w:rsidR="00712C31" w:rsidRDefault="00712C31" w:rsidP="00712C31">
      <w:pPr>
        <w:spacing w:after="0"/>
        <w:rPr>
          <w:rStyle w:val="woj"/>
          <w:i/>
        </w:rPr>
      </w:pPr>
      <w:r>
        <w:rPr>
          <w:rStyle w:val="woj"/>
          <w:i/>
        </w:rPr>
        <w:t xml:space="preserve">What do the following symbols suggest about </w:t>
      </w:r>
      <w:proofErr w:type="spellStart"/>
      <w:r>
        <w:rPr>
          <w:rStyle w:val="woj"/>
          <w:i/>
        </w:rPr>
        <w:t>servanthood</w:t>
      </w:r>
      <w:proofErr w:type="spellEnd"/>
      <w:r>
        <w:rPr>
          <w:rStyle w:val="woj"/>
          <w:i/>
        </w:rPr>
        <w:t>?</w:t>
      </w:r>
    </w:p>
    <w:p w:rsidR="00712C31" w:rsidRDefault="00712C31" w:rsidP="00712C31">
      <w:pPr>
        <w:spacing w:after="0"/>
        <w:rPr>
          <w:rStyle w:val="woj"/>
        </w:rPr>
      </w:pPr>
      <w:r>
        <w:rPr>
          <w:noProof/>
          <w:color w:val="0000FF"/>
          <w:lang w:val="en-GB" w:eastAsia="en-GB"/>
        </w:rPr>
        <w:drawing>
          <wp:inline distT="0" distB="0" distL="0" distR="0" wp14:anchorId="4C1FB611" wp14:editId="77988C07">
            <wp:extent cx="2806172" cy="3743864"/>
            <wp:effectExtent l="0" t="0" r="0" b="9525"/>
            <wp:docPr id="47" name="Picture 47" descr="http://theonlinebibleschool.net/assets/old_moodle_files/Servant_Leadership.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eonlinebibleschool.net/assets/old_moodle_files/Servant_Leadership.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186" cy="3743883"/>
                    </a:xfrm>
                    <a:prstGeom prst="rect">
                      <a:avLst/>
                    </a:prstGeom>
                    <a:noFill/>
                    <a:ln>
                      <a:noFill/>
                    </a:ln>
                  </pic:spPr>
                </pic:pic>
              </a:graphicData>
            </a:graphic>
          </wp:inline>
        </w:drawing>
      </w:r>
    </w:p>
    <w:p w:rsidR="00712C31" w:rsidRDefault="00712C31" w:rsidP="00712C31">
      <w:pPr>
        <w:spacing w:after="0"/>
        <w:rPr>
          <w:rStyle w:val="woj"/>
        </w:rPr>
      </w:pPr>
    </w:p>
    <w:p w:rsidR="00712C31" w:rsidRPr="00D27A99" w:rsidRDefault="00712C31" w:rsidP="00712C31">
      <w:pPr>
        <w:spacing w:after="0"/>
        <w:rPr>
          <w:rStyle w:val="woj"/>
        </w:rPr>
      </w:pPr>
      <w:r>
        <w:rPr>
          <w:noProof/>
          <w:color w:val="0000FF"/>
          <w:lang w:val="en-GB" w:eastAsia="en-GB"/>
        </w:rPr>
        <w:lastRenderedPageBreak/>
        <w:drawing>
          <wp:inline distT="0" distB="0" distL="0" distR="0" wp14:anchorId="3240F14A" wp14:editId="00756A65">
            <wp:extent cx="2286000" cy="2855595"/>
            <wp:effectExtent l="0" t="0" r="0" b="1905"/>
            <wp:docPr id="49" name="Picture 49" descr="http://1.bp.blogspot.com/-CrzrmqtS-yY/TqzlkKs-eBI/AAAAAAAAB6Y/Jh8ptGAz47w/s400/Servant+Leader.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CrzrmqtS-yY/TqzlkKs-eBI/AAAAAAAAB6Y/Jh8ptGAz47w/s400/Servant+Leader.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2855595"/>
                    </a:xfrm>
                    <a:prstGeom prst="rect">
                      <a:avLst/>
                    </a:prstGeom>
                    <a:noFill/>
                    <a:ln>
                      <a:noFill/>
                    </a:ln>
                  </pic:spPr>
                </pic:pic>
              </a:graphicData>
            </a:graphic>
          </wp:inline>
        </w:drawing>
      </w:r>
    </w:p>
    <w:p w:rsidR="00712C31" w:rsidRDefault="00712C31" w:rsidP="00712C31">
      <w:pPr>
        <w:spacing w:after="0"/>
      </w:pPr>
    </w:p>
    <w:p w:rsidR="00712C31" w:rsidRDefault="00712C31" w:rsidP="00712C31">
      <w:pPr>
        <w:spacing w:after="0"/>
      </w:pPr>
      <w:r>
        <w:rPr>
          <w:b/>
          <w:i/>
        </w:rPr>
        <w:t>Inspirational Item</w:t>
      </w:r>
    </w:p>
    <w:p w:rsidR="00712C31" w:rsidRDefault="00712C31" w:rsidP="00712C31">
      <w:pPr>
        <w:spacing w:after="0"/>
      </w:pPr>
      <w:r>
        <w:t>Explore ways in which a surfboard reflects qualities of service.</w:t>
      </w:r>
    </w:p>
    <w:p w:rsidR="00712C31" w:rsidRDefault="00712C31" w:rsidP="00712C31">
      <w:pPr>
        <w:spacing w:after="0"/>
      </w:pPr>
    </w:p>
    <w:p w:rsidR="00712C31" w:rsidRPr="001B6A6B" w:rsidRDefault="00712C31" w:rsidP="00712C31">
      <w:pPr>
        <w:spacing w:after="0"/>
        <w:rPr>
          <w:b/>
          <w:i/>
        </w:rPr>
      </w:pPr>
      <w:r w:rsidRPr="001B6A6B">
        <w:rPr>
          <w:rStyle w:val="woj"/>
          <w:b/>
          <w:i/>
        </w:rPr>
        <w:t>Action/Response:</w:t>
      </w:r>
    </w:p>
    <w:p w:rsidR="00712C31" w:rsidRDefault="00712C31" w:rsidP="00712C31">
      <w:pPr>
        <w:spacing w:after="0"/>
      </w:pPr>
      <w:r>
        <w:t>As a class, what are some things that you can do to increase your capacity to serve?</w:t>
      </w:r>
    </w:p>
    <w:p w:rsidR="00D628FA" w:rsidRDefault="00712C31"/>
    <w:sectPr w:rsidR="00D628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C31"/>
    <w:rsid w:val="006A5341"/>
    <w:rsid w:val="00712C31"/>
    <w:rsid w:val="00B72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C31"/>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C31"/>
    <w:rPr>
      <w:color w:val="0000FF"/>
      <w:u w:val="single"/>
    </w:rPr>
  </w:style>
  <w:style w:type="character" w:customStyle="1" w:styleId="woj">
    <w:name w:val="woj"/>
    <w:basedOn w:val="DefaultParagraphFont"/>
    <w:rsid w:val="00712C31"/>
  </w:style>
  <w:style w:type="paragraph" w:styleId="BalloonText">
    <w:name w:val="Balloon Text"/>
    <w:basedOn w:val="Normal"/>
    <w:link w:val="BalloonTextChar"/>
    <w:uiPriority w:val="99"/>
    <w:semiHidden/>
    <w:unhideWhenUsed/>
    <w:rsid w:val="00712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C31"/>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C31"/>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C31"/>
    <w:rPr>
      <w:color w:val="0000FF"/>
      <w:u w:val="single"/>
    </w:rPr>
  </w:style>
  <w:style w:type="character" w:customStyle="1" w:styleId="woj">
    <w:name w:val="woj"/>
    <w:basedOn w:val="DefaultParagraphFont"/>
    <w:rsid w:val="00712C31"/>
  </w:style>
  <w:style w:type="paragraph" w:styleId="BalloonText">
    <w:name w:val="Balloon Text"/>
    <w:basedOn w:val="Normal"/>
    <w:link w:val="BalloonTextChar"/>
    <w:uiPriority w:val="99"/>
    <w:semiHidden/>
    <w:unhideWhenUsed/>
    <w:rsid w:val="00712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C31"/>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u/url?sa=i&amp;source=images&amp;cd=&amp;cad=rja&amp;docid=dRVb6A7IJv8HyM&amp;tbnid=G4139dCgNVyIhM:&amp;ved=0CAgQjRwwAA&amp;url=http%3A%2F%2Ftheonlinebibleschool.net%2Fsingle-articles%2Fservant-leadership.html&amp;ei=78OIUbUXhbOJB8iagdgM&amp;psig=AFQjCNEPNpVKeZTagGddZKWTlqBO6VP7cw&amp;ust=13680039510701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utube.com/watch?v=xgV2i1Lg4pw" TargetMode="External"/><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www.youtube.com/watch?v=bmTefoqVPps" TargetMode="External"/><Relationship Id="rId11" Type="http://schemas.openxmlformats.org/officeDocument/2006/relationships/image" Target="media/image2.jpeg"/><Relationship Id="rId5" Type="http://schemas.openxmlformats.org/officeDocument/2006/relationships/hyperlink" Target="http://www.youtube.com/watch?v=eRnRs7QU_Cc" TargetMode="External"/><Relationship Id="rId15" Type="http://schemas.openxmlformats.org/officeDocument/2006/relationships/customXml" Target="../customXml/item2.xml"/><Relationship Id="rId10" Type="http://schemas.openxmlformats.org/officeDocument/2006/relationships/hyperlink" Target="http://www.google.com.au/url?sa=i&amp;source=images&amp;cd=&amp;cad=rja&amp;docid=yXTbfJXLhJcCVM&amp;tbnid=7RMTPIT5Z5kcTM:&amp;ved=0CAgQjRwwAA&amp;url=http%3A%2F%2Fthegoodheart.blogspot.com%2F2011%2F10%2Fservant-leaders.html&amp;ei=AsSIUZPqJOmXiAeF4YCQBQ&amp;psig=AFQjCNFgiFSRGAPrxUkqxu9FDNOQDSIbOw&amp;ust=1368003970640221"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2D14C7DD6C414F882A98DD5C6E4A67" ma:contentTypeVersion="1" ma:contentTypeDescription="Create a new document." ma:contentTypeScope="" ma:versionID="a120715d7555bc91a9b8a4ed37ad51eb">
  <xsd:schema xmlns:xsd="http://www.w3.org/2001/XMLSchema" xmlns:xs="http://www.w3.org/2001/XMLSchema" xmlns:p="http://schemas.microsoft.com/office/2006/metadata/properties" targetNamespace="http://schemas.microsoft.com/office/2006/metadata/properties" ma:root="true" ma:fieldsID="aba02e9f0a860e788b16fd952e479d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4BF3F9-75D8-43FB-8409-02DCC00F906C}"/>
</file>

<file path=customXml/itemProps2.xml><?xml version="1.0" encoding="utf-8"?>
<ds:datastoreItem xmlns:ds="http://schemas.openxmlformats.org/officeDocument/2006/customXml" ds:itemID="{707F1FA3-A000-42B8-ABF6-BC5CC4D80D4B}"/>
</file>

<file path=customXml/itemProps3.xml><?xml version="1.0" encoding="utf-8"?>
<ds:datastoreItem xmlns:ds="http://schemas.openxmlformats.org/officeDocument/2006/customXml" ds:itemID="{0B55C5CD-6B1A-493F-B6DE-2B90E4F49689}"/>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Schmidt</dc:creator>
  <cp:lastModifiedBy>David Schmidt</cp:lastModifiedBy>
  <cp:revision>1</cp:revision>
  <dcterms:created xsi:type="dcterms:W3CDTF">2013-05-07T09:55:00Z</dcterms:created>
  <dcterms:modified xsi:type="dcterms:W3CDTF">2013-05-07T09:55:00Z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0x0101007B2D14C7DD6C414F882A98DD5C6E4A67</vt:lpwstr>
  </property>
</Properties>
</file>